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405EC6" w14:textId="77777777" w:rsidR="008A3032" w:rsidRPr="00F37D79" w:rsidRDefault="008A3032" w:rsidP="008A3032">
      <w:pPr>
        <w:pStyle w:val="Nadpis1"/>
        <w:rPr>
          <w:rFonts w:cs="Arial"/>
          <w:noProof/>
        </w:rPr>
      </w:pPr>
      <w:r w:rsidRPr="00F37D79">
        <w:rPr>
          <w:rFonts w:cs="Arial"/>
          <w:noProof/>
        </w:rPr>
        <w:t>GALER</w:t>
      </w:r>
      <w:r>
        <w:rPr>
          <w:rFonts w:cs="Arial"/>
          <w:noProof/>
        </w:rPr>
        <w:t>IE MEETFACTORY A GALERIE KOSTKA:</w:t>
      </w:r>
      <w:r w:rsidRPr="00F37D79">
        <w:rPr>
          <w:rFonts w:cs="Arial"/>
          <w:noProof/>
        </w:rPr>
        <w:t xml:space="preserve"> PROGRAM NA ROK 2020</w:t>
      </w:r>
    </w:p>
    <w:p w14:paraId="76809F2E" w14:textId="77777777" w:rsidR="008A3032" w:rsidRPr="00F37D79" w:rsidRDefault="008A3032" w:rsidP="008A3032">
      <w:pPr>
        <w:spacing w:line="276" w:lineRule="auto"/>
        <w:rPr>
          <w:rFonts w:cs="Arial"/>
        </w:rPr>
      </w:pPr>
    </w:p>
    <w:p w14:paraId="3F678BF7" w14:textId="77777777" w:rsidR="008A3032" w:rsidRPr="00F37D79" w:rsidRDefault="008A3032" w:rsidP="008A3032">
      <w:pPr>
        <w:spacing w:line="276" w:lineRule="auto"/>
        <w:ind w:firstLine="0"/>
        <w:rPr>
          <w:rFonts w:cs="Arial"/>
          <w:i/>
          <w:sz w:val="22"/>
          <w:szCs w:val="22"/>
          <w:lang w:val="cs-CZ"/>
        </w:rPr>
      </w:pPr>
      <w:bookmarkStart w:id="0" w:name="_2et92p0" w:colFirst="0" w:colLast="0"/>
      <w:bookmarkEnd w:id="0"/>
    </w:p>
    <w:p w14:paraId="02715E12" w14:textId="77777777" w:rsidR="008A3032" w:rsidRPr="00F37D79" w:rsidRDefault="008A3032" w:rsidP="008A3032">
      <w:pPr>
        <w:pStyle w:val="NormalWeb1"/>
        <w:spacing w:before="0" w:after="0"/>
        <w:rPr>
          <w:rFonts w:ascii="Arial" w:hAnsi="Arial" w:cs="Arial"/>
          <w:b/>
          <w:noProof/>
          <w:color w:val="222222"/>
        </w:rPr>
      </w:pPr>
      <w:r w:rsidRPr="00F37D79">
        <w:rPr>
          <w:rFonts w:ascii="Arial" w:hAnsi="Arial" w:cs="Arial"/>
          <w:b/>
          <w:noProof/>
          <w:color w:val="222222"/>
        </w:rPr>
        <w:t>Kurátorská koncepce</w:t>
      </w:r>
    </w:p>
    <w:p w14:paraId="52329C20" w14:textId="77777777" w:rsidR="008A3032" w:rsidRPr="00F37D79" w:rsidRDefault="008A3032" w:rsidP="008A3032">
      <w:pPr>
        <w:pStyle w:val="NormalWeb1"/>
        <w:spacing w:before="0" w:after="0"/>
        <w:rPr>
          <w:rFonts w:ascii="Arial" w:hAnsi="Arial" w:cs="Arial"/>
          <w:noProof/>
          <w:color w:val="222222"/>
        </w:rPr>
      </w:pPr>
    </w:p>
    <w:p w14:paraId="7A9C4B52" w14:textId="77777777" w:rsidR="008A3032" w:rsidRDefault="008A3032" w:rsidP="008A3032">
      <w:pPr>
        <w:pStyle w:val="NormalWeb1"/>
        <w:spacing w:before="0" w:after="0"/>
        <w:rPr>
          <w:rFonts w:ascii="Arial" w:hAnsi="Arial" w:cs="Arial"/>
          <w:noProof/>
          <w:color w:val="222222"/>
        </w:rPr>
      </w:pPr>
      <w:r w:rsidRPr="00B66D52">
        <w:rPr>
          <w:rFonts w:ascii="Arial" w:hAnsi="Arial" w:cs="Arial"/>
          <w:noProof/>
          <w:color w:val="222222"/>
        </w:rPr>
        <w:t>Celoroční výstavní program Galerie MeetFactory a Galerie Kostka je</w:t>
      </w:r>
      <w:r>
        <w:rPr>
          <w:rFonts w:ascii="Arial" w:hAnsi="Arial" w:cs="Arial"/>
          <w:noProof/>
          <w:color w:val="222222"/>
        </w:rPr>
        <w:t xml:space="preserve"> i v roce 2020</w:t>
      </w:r>
      <w:r w:rsidRPr="00B66D52">
        <w:rPr>
          <w:rFonts w:ascii="Arial" w:hAnsi="Arial" w:cs="Arial"/>
          <w:noProof/>
          <w:color w:val="222222"/>
        </w:rPr>
        <w:t xml:space="preserve"> zaměřen </w:t>
      </w:r>
      <w:r>
        <w:rPr>
          <w:rFonts w:ascii="Arial" w:hAnsi="Arial" w:cs="Arial"/>
          <w:noProof/>
          <w:color w:val="222222"/>
        </w:rPr>
        <w:t xml:space="preserve">především </w:t>
      </w:r>
      <w:r w:rsidRPr="00B66D52">
        <w:rPr>
          <w:rFonts w:ascii="Arial" w:hAnsi="Arial" w:cs="Arial"/>
          <w:noProof/>
          <w:color w:val="222222"/>
        </w:rPr>
        <w:t>na prezentaci současných uměleckých tendencí v českém a mezinárodním kontextu</w:t>
      </w:r>
      <w:r>
        <w:rPr>
          <w:rFonts w:ascii="Arial" w:hAnsi="Arial" w:cs="Arial"/>
          <w:noProof/>
          <w:color w:val="222222"/>
        </w:rPr>
        <w:t xml:space="preserve">. V obou galeriích proběhne letos po pěti výstavách, jež </w:t>
      </w:r>
      <w:bookmarkStart w:id="1" w:name="_GoBack"/>
      <w:bookmarkEnd w:id="1"/>
      <w:r>
        <w:rPr>
          <w:rFonts w:ascii="Arial" w:hAnsi="Arial" w:cs="Arial"/>
          <w:noProof/>
          <w:color w:val="222222"/>
        </w:rPr>
        <w:t>budou zahajovány vždy v rámci společné vernisáže</w:t>
      </w:r>
      <w:r w:rsidRPr="00B66D52">
        <w:rPr>
          <w:rFonts w:ascii="Arial" w:hAnsi="Arial" w:cs="Arial"/>
          <w:noProof/>
          <w:color w:val="222222"/>
        </w:rPr>
        <w:t>.</w:t>
      </w:r>
    </w:p>
    <w:p w14:paraId="59027582" w14:textId="77777777" w:rsidR="008A3032" w:rsidRDefault="008A3032" w:rsidP="008A3032">
      <w:pPr>
        <w:pStyle w:val="NormalWeb1"/>
        <w:spacing w:before="0" w:after="0"/>
        <w:rPr>
          <w:rFonts w:ascii="Arial" w:hAnsi="Arial" w:cs="Arial"/>
          <w:noProof/>
          <w:color w:val="222222"/>
        </w:rPr>
      </w:pPr>
    </w:p>
    <w:p w14:paraId="4E62EBA5" w14:textId="77777777" w:rsidR="008A3032" w:rsidRPr="00F37D79" w:rsidRDefault="008A3032" w:rsidP="008A3032">
      <w:pPr>
        <w:pStyle w:val="NormalWeb1"/>
        <w:spacing w:before="0" w:after="0"/>
        <w:rPr>
          <w:rFonts w:ascii="Arial" w:hAnsi="Arial" w:cs="Arial"/>
          <w:noProof/>
          <w:color w:val="222222"/>
        </w:rPr>
      </w:pPr>
      <w:r>
        <w:rPr>
          <w:rFonts w:ascii="Arial" w:hAnsi="Arial" w:cs="Arial"/>
          <w:noProof/>
          <w:color w:val="222222"/>
        </w:rPr>
        <w:t xml:space="preserve">První z  výstav v </w:t>
      </w:r>
      <w:r>
        <w:rPr>
          <w:rFonts w:ascii="Arial" w:hAnsi="Arial" w:cs="Arial"/>
          <w:b/>
          <w:noProof/>
          <w:color w:val="222222"/>
        </w:rPr>
        <w:t>Galerii</w:t>
      </w:r>
      <w:r w:rsidRPr="00B66D52">
        <w:rPr>
          <w:rFonts w:ascii="Arial" w:hAnsi="Arial" w:cs="Arial"/>
          <w:b/>
          <w:noProof/>
          <w:color w:val="222222"/>
        </w:rPr>
        <w:t xml:space="preserve"> MeetFactory</w:t>
      </w:r>
      <w:r w:rsidRPr="00B66D52">
        <w:rPr>
          <w:rFonts w:ascii="Arial" w:hAnsi="Arial" w:cs="Arial"/>
          <w:noProof/>
          <w:color w:val="222222"/>
        </w:rPr>
        <w:t xml:space="preserve"> je výstupem dlouhodobého kolaborativního projektu organizovaného kurátory rezidenčního programu MeetFactory, Luciou Kvočákovou a Piotrem Sikorou. Další čtyři</w:t>
      </w:r>
      <w:r>
        <w:rPr>
          <w:rFonts w:ascii="Arial" w:hAnsi="Arial" w:cs="Arial"/>
          <w:noProof/>
          <w:color w:val="222222"/>
        </w:rPr>
        <w:t>, včetně samostatné výstavy Evy Koťátkové,</w:t>
      </w:r>
      <w:r w:rsidRPr="00B66D52">
        <w:rPr>
          <w:rFonts w:ascii="Arial" w:hAnsi="Arial" w:cs="Arial"/>
          <w:noProof/>
          <w:color w:val="222222"/>
        </w:rPr>
        <w:t xml:space="preserve"> už pak budou rozvíjet </w:t>
      </w:r>
      <w:r w:rsidRPr="00E60097">
        <w:rPr>
          <w:rFonts w:ascii="Arial" w:hAnsi="Arial" w:cs="Arial"/>
          <w:b/>
          <w:noProof/>
          <w:color w:val="222222"/>
        </w:rPr>
        <w:t>nově definovanou dramaturgii</w:t>
      </w:r>
      <w:r>
        <w:rPr>
          <w:rFonts w:ascii="Arial" w:hAnsi="Arial" w:cs="Arial"/>
          <w:noProof/>
          <w:color w:val="222222"/>
        </w:rPr>
        <w:t>, která se bude dlouhodobě (</w:t>
      </w:r>
      <w:r w:rsidRPr="00F37D79">
        <w:rPr>
          <w:rFonts w:ascii="Arial" w:hAnsi="Arial" w:cs="Arial"/>
          <w:noProof/>
          <w:color w:val="222222"/>
        </w:rPr>
        <w:t>počínaje výstavní sezónou 2020</w:t>
      </w:r>
      <w:r>
        <w:rPr>
          <w:rFonts w:ascii="Arial" w:hAnsi="Arial" w:cs="Arial"/>
          <w:noProof/>
          <w:color w:val="222222"/>
        </w:rPr>
        <w:t xml:space="preserve">) soustředit na témata, jež shrnujeme pod spojení </w:t>
      </w:r>
      <w:r w:rsidRPr="00F37D79">
        <w:rPr>
          <w:rFonts w:ascii="Arial" w:hAnsi="Arial" w:cs="Arial"/>
          <w:noProof/>
          <w:color w:val="222222"/>
        </w:rPr>
        <w:t>„</w:t>
      </w:r>
      <w:r w:rsidRPr="00F37D79">
        <w:rPr>
          <w:rFonts w:ascii="Arial" w:hAnsi="Arial" w:cs="Arial"/>
          <w:b/>
          <w:bCs/>
          <w:iCs/>
          <w:noProof/>
          <w:color w:val="222222"/>
        </w:rPr>
        <w:t>Jiné poznání</w:t>
      </w:r>
      <w:r w:rsidRPr="00F37D79">
        <w:rPr>
          <w:rFonts w:ascii="Arial" w:hAnsi="Arial" w:cs="Arial"/>
          <w:noProof/>
          <w:color w:val="222222"/>
        </w:rPr>
        <w:t>“.</w:t>
      </w:r>
    </w:p>
    <w:p w14:paraId="43F6F69A" w14:textId="77777777" w:rsidR="008A3032" w:rsidRPr="00F37D79" w:rsidRDefault="008A3032" w:rsidP="008A3032">
      <w:pPr>
        <w:pStyle w:val="NormalWeb1"/>
        <w:spacing w:before="0" w:after="0"/>
        <w:rPr>
          <w:rFonts w:ascii="Arial" w:hAnsi="Arial" w:cs="Arial"/>
          <w:noProof/>
        </w:rPr>
      </w:pPr>
      <w:r w:rsidRPr="00F37D79">
        <w:rPr>
          <w:rFonts w:ascii="Arial" w:hAnsi="Arial" w:cs="Arial"/>
          <w:noProof/>
          <w:color w:val="222222"/>
        </w:rPr>
        <w:t> </w:t>
      </w:r>
    </w:p>
    <w:p w14:paraId="745F4DBB" w14:textId="77777777" w:rsidR="008A3032" w:rsidRPr="00F37D79" w:rsidRDefault="008A3032" w:rsidP="008A3032">
      <w:pPr>
        <w:pStyle w:val="NormalWeb1"/>
        <w:spacing w:before="0" w:after="0"/>
        <w:rPr>
          <w:rFonts w:ascii="Arial" w:hAnsi="Arial" w:cs="Arial"/>
          <w:noProof/>
        </w:rPr>
      </w:pPr>
      <w:r>
        <w:rPr>
          <w:rFonts w:ascii="Arial" w:hAnsi="Arial" w:cs="Arial"/>
          <w:noProof/>
          <w:color w:val="222222"/>
        </w:rPr>
        <w:t>O</w:t>
      </w:r>
      <w:r w:rsidRPr="00F37D79">
        <w:rPr>
          <w:rFonts w:ascii="Arial" w:hAnsi="Arial" w:cs="Arial"/>
          <w:noProof/>
          <w:color w:val="222222"/>
        </w:rPr>
        <w:t>značujeme</w:t>
      </w:r>
      <w:r>
        <w:rPr>
          <w:rFonts w:ascii="Arial" w:hAnsi="Arial" w:cs="Arial"/>
          <w:noProof/>
          <w:color w:val="222222"/>
        </w:rPr>
        <w:t xml:space="preserve"> tak</w:t>
      </w:r>
      <w:r w:rsidRPr="00F37D79">
        <w:rPr>
          <w:rFonts w:ascii="Arial" w:hAnsi="Arial" w:cs="Arial"/>
          <w:noProof/>
          <w:color w:val="222222"/>
        </w:rPr>
        <w:t xml:space="preserve"> ty oblasti a způsoby poznání, vědění a tvorby světonázoru, které se vymykají nebo přesahují osvícenské/racionalistické pojetí epistemologie, jíž v naší (evropské/moderní) době a kultuře zpravidla straníme, respektive jíž straní převládající společenské systémy a hierarchie (</w:t>
      </w:r>
      <w:r>
        <w:rPr>
          <w:rFonts w:ascii="Arial" w:hAnsi="Arial" w:cs="Arial"/>
          <w:noProof/>
          <w:color w:val="222222"/>
        </w:rPr>
        <w:t>např. kapitalismus či</w:t>
      </w:r>
      <w:r w:rsidRPr="00F37D79">
        <w:rPr>
          <w:rFonts w:ascii="Arial" w:hAnsi="Arial" w:cs="Arial"/>
          <w:noProof/>
          <w:color w:val="222222"/>
        </w:rPr>
        <w:t xml:space="preserve"> patriarchát). Hlavní služebnicí tohoto dominantně uznávaného epistemologického modelu založeného na racionalitě je pak věda. </w:t>
      </w:r>
      <w:r w:rsidRPr="00F37D79">
        <w:rPr>
          <w:rFonts w:ascii="Arial" w:hAnsi="Arial" w:cs="Arial"/>
          <w:noProof/>
          <w:color w:val="222222"/>
        </w:rPr>
        <w:br/>
        <w:t xml:space="preserve">V životě ale pozorujeme mnoho </w:t>
      </w:r>
      <w:r w:rsidRPr="00E60097">
        <w:rPr>
          <w:rFonts w:ascii="Arial" w:hAnsi="Arial" w:cs="Arial"/>
          <w:i/>
          <w:noProof/>
          <w:color w:val="222222"/>
        </w:rPr>
        <w:t>jiných</w:t>
      </w:r>
      <w:r w:rsidRPr="00F37D79">
        <w:rPr>
          <w:rFonts w:ascii="Arial" w:hAnsi="Arial" w:cs="Arial"/>
          <w:noProof/>
          <w:color w:val="222222"/>
        </w:rPr>
        <w:t xml:space="preserve"> způsobů poznání nebo tvorby světonázoru. „Ne-racionální” poznání může být založené na emocích, bezprostředním prožitku, víře, spekulacích, imaginaci atd., a zpravidla se vymyká obecně uznávaným normám nebo pojmenování, klasifikaci či průkaznosti.</w:t>
      </w:r>
    </w:p>
    <w:p w14:paraId="0735EC55" w14:textId="77777777" w:rsidR="008A3032" w:rsidRPr="00F37D79" w:rsidRDefault="008A3032" w:rsidP="008A3032">
      <w:pPr>
        <w:pStyle w:val="NormalWeb1"/>
        <w:spacing w:before="0" w:after="0"/>
        <w:rPr>
          <w:rFonts w:ascii="Arial" w:hAnsi="Arial" w:cs="Arial"/>
          <w:noProof/>
        </w:rPr>
      </w:pPr>
      <w:r w:rsidRPr="00F37D79">
        <w:rPr>
          <w:rFonts w:ascii="Arial" w:hAnsi="Arial" w:cs="Arial"/>
          <w:noProof/>
          <w:color w:val="222222"/>
        </w:rPr>
        <w:t xml:space="preserve">Mezi konkrétní témata, kterým se bude naše </w:t>
      </w:r>
      <w:r>
        <w:rPr>
          <w:rFonts w:ascii="Arial" w:hAnsi="Arial" w:cs="Arial"/>
          <w:noProof/>
          <w:color w:val="222222"/>
        </w:rPr>
        <w:t>výstavní činnost v nadcházejících letech</w:t>
      </w:r>
      <w:r w:rsidRPr="00F37D79">
        <w:rPr>
          <w:rFonts w:ascii="Arial" w:hAnsi="Arial" w:cs="Arial"/>
          <w:noProof/>
          <w:color w:val="222222"/>
        </w:rPr>
        <w:t xml:space="preserve"> věnovat, tak patří například </w:t>
      </w:r>
      <w:r w:rsidRPr="00E60097">
        <w:rPr>
          <w:rFonts w:ascii="Arial" w:hAnsi="Arial" w:cs="Arial"/>
          <w:b/>
          <w:noProof/>
          <w:color w:val="222222"/>
        </w:rPr>
        <w:t>spiritualita, magie, mytologie, empatie a intuice, para-věda, konspirace a post-pravda, léčitelství, změněné stavy vědomí a drogy, „šílenství“ vs. „normalita“, dětství vs. výchova/vzdělávání, poznávání světa lidmi se smyslovým handicapem, objevitelství a dobrodružství, umělá inteligence, orální tradice a vědomosti „přírodních národů“,</w:t>
      </w:r>
      <w:r w:rsidRPr="00E60097">
        <w:rPr>
          <w:rFonts w:ascii="Arial" w:hAnsi="Arial" w:cs="Arial"/>
          <w:noProof/>
          <w:color w:val="222222"/>
        </w:rPr>
        <w:t xml:space="preserve"> a v neposlední řadě </w:t>
      </w:r>
      <w:r w:rsidRPr="00E60097">
        <w:rPr>
          <w:rFonts w:ascii="Arial" w:hAnsi="Arial" w:cs="Arial"/>
          <w:b/>
          <w:noProof/>
          <w:color w:val="222222"/>
        </w:rPr>
        <w:t xml:space="preserve">umělecký výzkum </w:t>
      </w:r>
      <w:r w:rsidRPr="00E60097">
        <w:rPr>
          <w:rFonts w:ascii="Arial" w:hAnsi="Arial" w:cs="Arial"/>
          <w:noProof/>
          <w:color w:val="222222"/>
        </w:rPr>
        <w:t>jako specifická kategorie poznávání.</w:t>
      </w:r>
    </w:p>
    <w:p w14:paraId="3AB833D9" w14:textId="77777777" w:rsidR="008A3032" w:rsidRPr="00F37D79" w:rsidRDefault="008A3032" w:rsidP="008A3032">
      <w:pPr>
        <w:pStyle w:val="NormalWeb1"/>
        <w:spacing w:before="0" w:after="0"/>
        <w:rPr>
          <w:rFonts w:ascii="Arial" w:hAnsi="Arial" w:cs="Arial"/>
          <w:noProof/>
        </w:rPr>
      </w:pPr>
      <w:r w:rsidRPr="00F37D79">
        <w:rPr>
          <w:rFonts w:ascii="Arial" w:hAnsi="Arial" w:cs="Arial"/>
          <w:noProof/>
          <w:color w:val="222222"/>
        </w:rPr>
        <w:t> </w:t>
      </w:r>
    </w:p>
    <w:p w14:paraId="47A9E3CC" w14:textId="77777777" w:rsidR="008A3032" w:rsidRPr="00F37D79" w:rsidRDefault="008A3032" w:rsidP="008A3032">
      <w:pPr>
        <w:pStyle w:val="NormalWeb1"/>
        <w:spacing w:before="0" w:after="0"/>
        <w:rPr>
          <w:rFonts w:ascii="Arial" w:hAnsi="Arial" w:cs="Arial"/>
          <w:noProof/>
          <w:color w:val="222222"/>
        </w:rPr>
      </w:pPr>
      <w:r w:rsidRPr="00F37D79">
        <w:rPr>
          <w:rFonts w:ascii="Arial" w:hAnsi="Arial" w:cs="Arial"/>
          <w:noProof/>
          <w:color w:val="222222"/>
        </w:rPr>
        <w:t>Všechny tyto tematické okruhy se snaží ohledávat alternativy k dominantnímu racionalistickému modelu poznání. Smyslem přitom není rozum a vědu diskvalifikovat, ale spíše poukazovat na širší rámec našeho bytí ve světě. Tradice Západního myšlení je spojená mj. s mocenskými strukturami postavenými na útlaku (kolonialismus, patriarchát) či extraktivismu, což přispívá k sociálním, ekonomickým a ekologickým problémům současnosti. Zabývat se alternativami vůči těmto systémům považujeme za jednu ze zodpovědností umění a kultury, která by měla stimulovat a spoluvytvářet (sebe)vědomí společnosti.</w:t>
      </w:r>
    </w:p>
    <w:p w14:paraId="5B94EC63" w14:textId="77777777" w:rsidR="008A3032" w:rsidRPr="00F37D79" w:rsidRDefault="008A3032" w:rsidP="008A3032">
      <w:pPr>
        <w:pStyle w:val="NormalWeb1"/>
        <w:spacing w:before="0" w:after="0"/>
        <w:rPr>
          <w:rFonts w:ascii="Arial" w:hAnsi="Arial" w:cs="Arial"/>
          <w:noProof/>
        </w:rPr>
      </w:pPr>
    </w:p>
    <w:p w14:paraId="7B3D85A7" w14:textId="77777777" w:rsidR="008A3032" w:rsidRPr="00E60097" w:rsidRDefault="008A3032" w:rsidP="008A3032">
      <w:pPr>
        <w:pStyle w:val="NormalWeb1"/>
        <w:spacing w:before="0" w:after="0"/>
        <w:rPr>
          <w:rFonts w:ascii="Arial" w:hAnsi="Arial" w:cs="Arial"/>
          <w:noProof/>
          <w:color w:val="222222"/>
        </w:rPr>
      </w:pPr>
      <w:r w:rsidRPr="00F37D79">
        <w:rPr>
          <w:rFonts w:ascii="Arial" w:hAnsi="Arial" w:cs="Arial"/>
          <w:b/>
          <w:bCs/>
          <w:noProof/>
          <w:color w:val="222222"/>
        </w:rPr>
        <w:t>Galerie Kostka</w:t>
      </w:r>
      <w:r w:rsidRPr="00F37D79">
        <w:rPr>
          <w:rFonts w:ascii="Arial" w:hAnsi="Arial" w:cs="Arial"/>
          <w:noProof/>
          <w:color w:val="222222"/>
        </w:rPr>
        <w:t xml:space="preserve"> se soustředí především na prezentaci samostatných výstav, které nejsou dopředu </w:t>
      </w:r>
      <w:r>
        <w:rPr>
          <w:rFonts w:ascii="Arial" w:hAnsi="Arial" w:cs="Arial"/>
          <w:noProof/>
          <w:color w:val="222222"/>
        </w:rPr>
        <w:t>konkrétně</w:t>
      </w:r>
      <w:r w:rsidRPr="00F37D79">
        <w:rPr>
          <w:rFonts w:ascii="Arial" w:hAnsi="Arial" w:cs="Arial"/>
          <w:noProof/>
          <w:color w:val="222222"/>
        </w:rPr>
        <w:t xml:space="preserve"> tematicky zarámovány; klíčem k výběru vystavujících jsou na jedné straně kvalita jednotlivých projektů a diverzita výstavního programu v rámci výstavní sezóny, na druhé pak snaha uvažovat o projektech v Kostce v souvislosti se souběžným programem v hlavní galerii a umožňovat tak mezi oběma výstavními prostory inspirativní dialog.</w:t>
      </w:r>
      <w:r>
        <w:rPr>
          <w:rFonts w:ascii="Arial" w:hAnsi="Arial" w:cs="Arial"/>
          <w:noProof/>
          <w:color w:val="222222"/>
        </w:rPr>
        <w:t xml:space="preserve"> </w:t>
      </w:r>
      <w:r w:rsidRPr="00E60097">
        <w:rPr>
          <w:rFonts w:ascii="Arial" w:hAnsi="Arial" w:cs="Arial"/>
          <w:noProof/>
          <w:color w:val="222222"/>
        </w:rPr>
        <w:t>V roce 2020 bu</w:t>
      </w:r>
      <w:r>
        <w:rPr>
          <w:rFonts w:ascii="Arial" w:hAnsi="Arial" w:cs="Arial"/>
          <w:noProof/>
          <w:color w:val="222222"/>
        </w:rPr>
        <w:t>de v Galerii Kostka uvedeno pět</w:t>
      </w:r>
      <w:r w:rsidRPr="00E60097">
        <w:rPr>
          <w:rFonts w:ascii="Arial" w:hAnsi="Arial" w:cs="Arial"/>
          <w:noProof/>
          <w:color w:val="222222"/>
        </w:rPr>
        <w:t xml:space="preserve"> výstav, které dají prostor výjimečným českým i zahr</w:t>
      </w:r>
      <w:r>
        <w:rPr>
          <w:rFonts w:ascii="Arial" w:hAnsi="Arial" w:cs="Arial"/>
          <w:noProof/>
          <w:color w:val="222222"/>
        </w:rPr>
        <w:t>aničním tvůrcům mladší generace.</w:t>
      </w:r>
    </w:p>
    <w:p w14:paraId="023D42E5" w14:textId="77777777" w:rsidR="008A3032" w:rsidRDefault="008A3032" w:rsidP="008A3032">
      <w:pPr>
        <w:pStyle w:val="NormalWeb1"/>
        <w:rPr>
          <w:rFonts w:ascii="Arial" w:hAnsi="Arial" w:cs="Arial"/>
          <w:noProof/>
          <w:color w:val="222222"/>
        </w:rPr>
      </w:pPr>
      <w:r w:rsidRPr="00E60097">
        <w:rPr>
          <w:rFonts w:ascii="Arial" w:hAnsi="Arial" w:cs="Arial"/>
          <w:noProof/>
          <w:color w:val="222222"/>
        </w:rPr>
        <w:t>V uplynulých letech vypisovala MeetFactory pro Galerii Kostka open call na část výstavních termínů, čímž cílila na otevřenost vůči širší umělecké scéně a rozšíření zorného pole kurátorů galerie. V</w:t>
      </w:r>
      <w:r>
        <w:rPr>
          <w:rFonts w:ascii="Arial" w:hAnsi="Arial" w:cs="Arial"/>
          <w:noProof/>
          <w:color w:val="222222"/>
        </w:rPr>
        <w:t> loňském</w:t>
      </w:r>
      <w:r w:rsidRPr="00E60097">
        <w:rPr>
          <w:rFonts w:ascii="Arial" w:hAnsi="Arial" w:cs="Arial"/>
          <w:noProof/>
          <w:color w:val="222222"/>
        </w:rPr>
        <w:t xml:space="preserve"> roce</w:t>
      </w:r>
      <w:r>
        <w:rPr>
          <w:rFonts w:ascii="Arial" w:hAnsi="Arial" w:cs="Arial"/>
          <w:noProof/>
          <w:color w:val="222222"/>
        </w:rPr>
        <w:t xml:space="preserve"> však již</w:t>
      </w:r>
      <w:r w:rsidRPr="00E60097">
        <w:rPr>
          <w:rFonts w:ascii="Arial" w:hAnsi="Arial" w:cs="Arial"/>
          <w:noProof/>
          <w:color w:val="222222"/>
        </w:rPr>
        <w:t xml:space="preserve"> galerie od veřejné otevřené výzvy upustila, a to zejména vzhledem k narůstajícímu nepoměru mezi počtem obdržených projektů (zpravidla 250-300) a skutečným počtem výstav, které je možné během jedné sezóny realizovat. Zájem galerie o udržení vysoké kvality prezentovaných projektů a zároveň otevření </w:t>
      </w:r>
      <w:r>
        <w:rPr>
          <w:rFonts w:ascii="Arial" w:hAnsi="Arial" w:cs="Arial"/>
          <w:noProof/>
          <w:color w:val="222222"/>
        </w:rPr>
        <w:t xml:space="preserve">se </w:t>
      </w:r>
      <w:r w:rsidRPr="00E60097">
        <w:rPr>
          <w:rFonts w:ascii="Arial" w:hAnsi="Arial" w:cs="Arial"/>
          <w:noProof/>
          <w:color w:val="222222"/>
        </w:rPr>
        <w:t>vůči podnětům zvnějšku podnítil kurátorky k výběru na základě interního open callu. Osloveno bylo celkem deset „nominátorů“ z řad uměleckých profesionálů a pedagogů z celé ČR, aby doporučili několik umělců/umělkyň či kolektivů, jejichž tvorba by mohla vyniknout ve specifickém kontextu Kostky</w:t>
      </w:r>
      <w:r w:rsidR="00BA7290">
        <w:rPr>
          <w:rFonts w:ascii="Arial" w:hAnsi="Arial" w:cs="Arial"/>
          <w:noProof/>
          <w:color w:val="222222"/>
        </w:rPr>
        <w:t>.</w:t>
      </w:r>
    </w:p>
    <w:p w14:paraId="033BFBF9" w14:textId="77777777" w:rsidR="008A3032" w:rsidRPr="00F37D79" w:rsidRDefault="008A3032" w:rsidP="008A3032">
      <w:pPr>
        <w:pStyle w:val="NormalWeb1"/>
        <w:spacing w:before="0" w:after="0"/>
        <w:rPr>
          <w:rFonts w:ascii="Arial" w:hAnsi="Arial" w:cs="Arial"/>
          <w:noProof/>
        </w:rPr>
      </w:pPr>
    </w:p>
    <w:p w14:paraId="2F3E3C74" w14:textId="77777777" w:rsidR="008A3032" w:rsidRDefault="008A3032" w:rsidP="00F837F6">
      <w:pPr>
        <w:pStyle w:val="NormalWeb1"/>
        <w:spacing w:before="0" w:after="0"/>
        <w:ind w:left="-142"/>
        <w:rPr>
          <w:rFonts w:ascii="Arial" w:hAnsi="Arial" w:cs="Arial"/>
          <w:b/>
          <w:noProof/>
          <w:color w:val="222222"/>
        </w:rPr>
      </w:pPr>
      <w:r w:rsidRPr="00F37D79">
        <w:rPr>
          <w:rFonts w:ascii="Arial" w:hAnsi="Arial" w:cs="Arial"/>
          <w:b/>
          <w:noProof/>
          <w:color w:val="222222"/>
        </w:rPr>
        <w:t>Přehledová tabulka programu</w:t>
      </w:r>
    </w:p>
    <w:p w14:paraId="01A1F313" w14:textId="77777777" w:rsidR="00F837F6" w:rsidRDefault="00F837F6" w:rsidP="00F837F6">
      <w:pPr>
        <w:pStyle w:val="NormalWeb1"/>
        <w:spacing w:before="0" w:after="0"/>
        <w:ind w:left="-142"/>
        <w:rPr>
          <w:rFonts w:ascii="Arial" w:hAnsi="Arial" w:cs="Arial"/>
          <w:b/>
          <w:noProof/>
          <w:color w:val="222222"/>
        </w:rPr>
      </w:pPr>
    </w:p>
    <w:tbl>
      <w:tblPr>
        <w:tblStyle w:val="Mkatabulky"/>
        <w:tblW w:w="0" w:type="auto"/>
        <w:tblInd w:w="-142" w:type="dxa"/>
        <w:tblLook w:val="04A0" w:firstRow="1" w:lastRow="0" w:firstColumn="1" w:lastColumn="0" w:noHBand="0" w:noVBand="1"/>
      </w:tblPr>
      <w:tblGrid>
        <w:gridCol w:w="3249"/>
        <w:gridCol w:w="3258"/>
        <w:gridCol w:w="3257"/>
      </w:tblGrid>
      <w:tr w:rsidR="00F837F6" w14:paraId="0B178762" w14:textId="77777777" w:rsidTr="00F837F6">
        <w:tc>
          <w:tcPr>
            <w:tcW w:w="3282" w:type="dxa"/>
          </w:tcPr>
          <w:p w14:paraId="3CF6CFEF" w14:textId="77777777" w:rsidR="00F837F6" w:rsidRDefault="00F837F6" w:rsidP="00F837F6">
            <w:pPr>
              <w:pStyle w:val="NormalWeb1"/>
              <w:spacing w:before="0" w:after="0"/>
              <w:rPr>
                <w:rFonts w:ascii="Arial" w:hAnsi="Arial" w:cs="Arial"/>
                <w:b/>
                <w:noProof/>
                <w:color w:val="222222"/>
              </w:rPr>
            </w:pPr>
            <w:r>
              <w:rPr>
                <w:rFonts w:ascii="Arial" w:hAnsi="Arial" w:cs="Arial"/>
                <w:b/>
                <w:noProof/>
                <w:color w:val="222222"/>
              </w:rPr>
              <w:t>2020</w:t>
            </w:r>
          </w:p>
        </w:tc>
        <w:tc>
          <w:tcPr>
            <w:tcW w:w="3283" w:type="dxa"/>
          </w:tcPr>
          <w:p w14:paraId="6393C7DC" w14:textId="77777777" w:rsidR="00F837F6" w:rsidRDefault="00F837F6" w:rsidP="005F6F4A">
            <w:pPr>
              <w:pStyle w:val="NormalWeb1"/>
              <w:spacing w:before="0" w:after="0"/>
              <w:jc w:val="center"/>
              <w:rPr>
                <w:rFonts w:ascii="Arial" w:hAnsi="Arial" w:cs="Arial"/>
                <w:b/>
                <w:noProof/>
                <w:color w:val="222222"/>
              </w:rPr>
            </w:pPr>
            <w:r>
              <w:rPr>
                <w:rFonts w:ascii="Arial" w:hAnsi="Arial" w:cs="Arial"/>
                <w:b/>
                <w:noProof/>
                <w:color w:val="222222"/>
              </w:rPr>
              <w:t>Galerie MeetFactory</w:t>
            </w:r>
          </w:p>
        </w:tc>
        <w:tc>
          <w:tcPr>
            <w:tcW w:w="3283" w:type="dxa"/>
          </w:tcPr>
          <w:p w14:paraId="37672587" w14:textId="77777777" w:rsidR="00F837F6" w:rsidRDefault="00F837F6" w:rsidP="00F837F6">
            <w:pPr>
              <w:pStyle w:val="NormalWeb1"/>
              <w:spacing w:before="0" w:after="0"/>
              <w:rPr>
                <w:rFonts w:ascii="Arial" w:hAnsi="Arial" w:cs="Arial"/>
                <w:b/>
                <w:noProof/>
                <w:color w:val="222222"/>
              </w:rPr>
            </w:pPr>
            <w:r>
              <w:rPr>
                <w:rFonts w:ascii="Arial" w:hAnsi="Arial" w:cs="Arial"/>
                <w:b/>
                <w:noProof/>
                <w:color w:val="222222"/>
              </w:rPr>
              <w:t>Galerie Kostka</w:t>
            </w:r>
          </w:p>
        </w:tc>
      </w:tr>
      <w:tr w:rsidR="00F837F6" w:rsidRPr="005F6F4A" w14:paraId="07375D97" w14:textId="77777777" w:rsidTr="00F837F6">
        <w:tc>
          <w:tcPr>
            <w:tcW w:w="3282" w:type="dxa"/>
          </w:tcPr>
          <w:p w14:paraId="20B17E30" w14:textId="77777777" w:rsidR="00F837F6" w:rsidRPr="005F6F4A" w:rsidRDefault="00F837F6" w:rsidP="00F837F6">
            <w:pPr>
              <w:pStyle w:val="NormalWeb1"/>
              <w:spacing w:before="0" w:after="0"/>
              <w:rPr>
                <w:rFonts w:ascii="Arial" w:hAnsi="Arial" w:cs="Arial"/>
                <w:noProof/>
                <w:color w:val="222222"/>
              </w:rPr>
            </w:pPr>
            <w:r w:rsidRPr="005F6F4A">
              <w:rPr>
                <w:rFonts w:ascii="Arial" w:hAnsi="Arial" w:cs="Arial"/>
                <w:noProof/>
                <w:color w:val="222222"/>
              </w:rPr>
              <w:t>leden</w:t>
            </w:r>
          </w:p>
        </w:tc>
        <w:tc>
          <w:tcPr>
            <w:tcW w:w="3283" w:type="dxa"/>
          </w:tcPr>
          <w:p w14:paraId="5442CB22" w14:textId="77777777" w:rsidR="00F837F6" w:rsidRPr="005F6F4A" w:rsidRDefault="00F837F6" w:rsidP="00F837F6">
            <w:pPr>
              <w:pStyle w:val="NormalWeb1"/>
              <w:spacing w:before="0" w:after="0"/>
              <w:rPr>
                <w:rFonts w:ascii="Arial" w:hAnsi="Arial" w:cs="Arial"/>
                <w:noProof/>
                <w:color w:val="222222"/>
              </w:rPr>
            </w:pPr>
            <w:r w:rsidRPr="005F6F4A">
              <w:rPr>
                <w:rFonts w:ascii="Arial" w:hAnsi="Arial" w:cs="Arial"/>
                <w:noProof/>
                <w:color w:val="222222"/>
              </w:rPr>
              <w:t>Pokračování výstavy Class of Interpretation</w:t>
            </w:r>
          </w:p>
        </w:tc>
        <w:tc>
          <w:tcPr>
            <w:tcW w:w="3283" w:type="dxa"/>
          </w:tcPr>
          <w:p w14:paraId="2177AD12" w14:textId="77777777" w:rsidR="00F837F6" w:rsidRPr="005F6F4A" w:rsidRDefault="00F837F6" w:rsidP="00F837F6">
            <w:pPr>
              <w:pStyle w:val="NormalWeb1"/>
              <w:spacing w:before="0" w:after="0"/>
              <w:rPr>
                <w:rFonts w:ascii="Arial" w:hAnsi="Arial" w:cs="Arial"/>
                <w:noProof/>
                <w:color w:val="222222"/>
              </w:rPr>
            </w:pPr>
            <w:r w:rsidRPr="005F6F4A">
              <w:rPr>
                <w:rFonts w:ascii="Arial" w:hAnsi="Arial" w:cs="Arial"/>
                <w:noProof/>
                <w:color w:val="222222"/>
              </w:rPr>
              <w:t>Pokračování výstavy Ondřej Vicena: Inwald</w:t>
            </w:r>
          </w:p>
        </w:tc>
      </w:tr>
      <w:tr w:rsidR="00F837F6" w14:paraId="11A37B63" w14:textId="77777777" w:rsidTr="00F837F6">
        <w:tc>
          <w:tcPr>
            <w:tcW w:w="3282" w:type="dxa"/>
          </w:tcPr>
          <w:p w14:paraId="720E195B" w14:textId="77777777" w:rsidR="00F837F6" w:rsidRPr="005F6F4A" w:rsidRDefault="00F837F6" w:rsidP="00F837F6">
            <w:pPr>
              <w:pStyle w:val="NormalWeb1"/>
              <w:spacing w:before="0" w:after="0"/>
              <w:rPr>
                <w:rFonts w:ascii="Arial" w:hAnsi="Arial" w:cs="Arial"/>
                <w:noProof/>
                <w:color w:val="222222"/>
              </w:rPr>
            </w:pPr>
            <w:r w:rsidRPr="005F6F4A">
              <w:rPr>
                <w:rFonts w:ascii="Arial" w:hAnsi="Arial" w:cs="Arial"/>
                <w:noProof/>
                <w:color w:val="222222"/>
              </w:rPr>
              <w:t xml:space="preserve">Únor - </w:t>
            </w:r>
            <w:r>
              <w:rPr>
                <w:rFonts w:ascii="Arial" w:hAnsi="Arial" w:cs="Arial"/>
                <w:noProof/>
                <w:color w:val="222222"/>
              </w:rPr>
              <w:t>duben</w:t>
            </w:r>
          </w:p>
        </w:tc>
        <w:tc>
          <w:tcPr>
            <w:tcW w:w="3283" w:type="dxa"/>
          </w:tcPr>
          <w:p w14:paraId="21EFBE68" w14:textId="77777777" w:rsidR="00F837F6" w:rsidRPr="005F6F4A" w:rsidRDefault="00F837F6" w:rsidP="00F837F6">
            <w:pPr>
              <w:pStyle w:val="NormalWeb1"/>
              <w:spacing w:before="0" w:after="0"/>
              <w:rPr>
                <w:rFonts w:ascii="Arial" w:hAnsi="Arial" w:cs="Arial"/>
                <w:noProof/>
                <w:color w:val="222222"/>
              </w:rPr>
            </w:pPr>
            <w:r>
              <w:rPr>
                <w:rFonts w:ascii="Arial" w:hAnsi="Arial" w:cs="Arial"/>
                <w:noProof/>
                <w:color w:val="222222"/>
              </w:rPr>
              <w:t>The New Dictionary of Old Ideas</w:t>
            </w:r>
          </w:p>
        </w:tc>
        <w:tc>
          <w:tcPr>
            <w:tcW w:w="3283" w:type="dxa"/>
          </w:tcPr>
          <w:p w14:paraId="0568697C" w14:textId="77777777" w:rsidR="00F837F6" w:rsidRPr="005F6F4A" w:rsidRDefault="00F837F6" w:rsidP="00F837F6">
            <w:pPr>
              <w:pStyle w:val="NormalWeb1"/>
              <w:spacing w:before="0" w:after="0"/>
              <w:rPr>
                <w:rFonts w:ascii="Arial" w:hAnsi="Arial" w:cs="Arial"/>
                <w:noProof/>
                <w:color w:val="222222"/>
              </w:rPr>
            </w:pPr>
            <w:r>
              <w:rPr>
                <w:rFonts w:ascii="Arial" w:hAnsi="Arial" w:cs="Arial"/>
                <w:noProof/>
                <w:color w:val="222222"/>
              </w:rPr>
              <w:t>Erik Beltrán (HU), v rámci projektu The New Dictionary of Old Ideas</w:t>
            </w:r>
          </w:p>
        </w:tc>
      </w:tr>
      <w:tr w:rsidR="00F837F6" w14:paraId="15CD465D" w14:textId="77777777" w:rsidTr="00F837F6">
        <w:tc>
          <w:tcPr>
            <w:tcW w:w="3282" w:type="dxa"/>
          </w:tcPr>
          <w:p w14:paraId="47C1476D" w14:textId="77777777" w:rsidR="00F837F6" w:rsidRPr="005F6F4A" w:rsidRDefault="00F837F6" w:rsidP="00F837F6">
            <w:pPr>
              <w:pStyle w:val="NormalWeb1"/>
              <w:spacing w:before="0" w:after="0"/>
              <w:rPr>
                <w:rFonts w:ascii="Arial" w:hAnsi="Arial" w:cs="Arial"/>
                <w:noProof/>
                <w:color w:val="222222"/>
              </w:rPr>
            </w:pPr>
            <w:r>
              <w:rPr>
                <w:rFonts w:ascii="Arial" w:hAnsi="Arial" w:cs="Arial"/>
                <w:noProof/>
                <w:color w:val="222222"/>
              </w:rPr>
              <w:t>Duben - červen</w:t>
            </w:r>
          </w:p>
        </w:tc>
        <w:tc>
          <w:tcPr>
            <w:tcW w:w="3283" w:type="dxa"/>
          </w:tcPr>
          <w:p w14:paraId="5CDDFEDB" w14:textId="77777777" w:rsidR="00F837F6" w:rsidRPr="005F6F4A" w:rsidRDefault="00F837F6" w:rsidP="00F837F6">
            <w:pPr>
              <w:pStyle w:val="NormalWeb1"/>
              <w:spacing w:before="0" w:after="0"/>
              <w:rPr>
                <w:rFonts w:ascii="Arial" w:hAnsi="Arial" w:cs="Arial"/>
                <w:noProof/>
                <w:color w:val="222222"/>
              </w:rPr>
            </w:pPr>
            <w:r>
              <w:rPr>
                <w:rFonts w:ascii="Arial" w:hAnsi="Arial" w:cs="Arial"/>
                <w:noProof/>
                <w:color w:val="222222"/>
              </w:rPr>
              <w:t>Spiritualities</w:t>
            </w:r>
          </w:p>
        </w:tc>
        <w:tc>
          <w:tcPr>
            <w:tcW w:w="3283" w:type="dxa"/>
          </w:tcPr>
          <w:p w14:paraId="4B8704BB" w14:textId="77777777" w:rsidR="00F837F6" w:rsidRPr="005F6F4A" w:rsidRDefault="00F837F6" w:rsidP="00F837F6">
            <w:pPr>
              <w:pStyle w:val="NormalWeb1"/>
              <w:spacing w:before="0" w:after="0"/>
              <w:rPr>
                <w:rFonts w:ascii="Arial" w:hAnsi="Arial" w:cs="Arial"/>
                <w:noProof/>
                <w:color w:val="222222"/>
              </w:rPr>
            </w:pPr>
            <w:r>
              <w:rPr>
                <w:rFonts w:ascii="Arial" w:hAnsi="Arial" w:cs="Arial"/>
                <w:noProof/>
                <w:color w:val="222222"/>
              </w:rPr>
              <w:t>Afrah Shafiq: Sultana’s Reality (IND)</w:t>
            </w:r>
          </w:p>
        </w:tc>
      </w:tr>
      <w:tr w:rsidR="00F837F6" w14:paraId="52F98609" w14:textId="77777777" w:rsidTr="00F837F6">
        <w:tc>
          <w:tcPr>
            <w:tcW w:w="3282" w:type="dxa"/>
          </w:tcPr>
          <w:p w14:paraId="7F111BBF" w14:textId="77777777" w:rsidR="00F837F6" w:rsidRPr="005F6F4A" w:rsidRDefault="00F837F6" w:rsidP="00F837F6">
            <w:pPr>
              <w:pStyle w:val="NormalWeb1"/>
              <w:spacing w:before="0" w:after="0"/>
              <w:rPr>
                <w:rFonts w:ascii="Arial" w:hAnsi="Arial" w:cs="Arial"/>
                <w:noProof/>
                <w:color w:val="222222"/>
              </w:rPr>
            </w:pPr>
            <w:r>
              <w:rPr>
                <w:rFonts w:ascii="Arial" w:hAnsi="Arial" w:cs="Arial"/>
                <w:noProof/>
                <w:color w:val="222222"/>
              </w:rPr>
              <w:t>Červen - srpen</w:t>
            </w:r>
          </w:p>
        </w:tc>
        <w:tc>
          <w:tcPr>
            <w:tcW w:w="3283" w:type="dxa"/>
          </w:tcPr>
          <w:p w14:paraId="4E6276E8" w14:textId="77777777" w:rsidR="00F837F6" w:rsidRPr="005F6F4A" w:rsidRDefault="00F837F6" w:rsidP="00F837F6">
            <w:pPr>
              <w:pStyle w:val="NormalWeb1"/>
              <w:spacing w:before="0" w:after="0"/>
              <w:rPr>
                <w:rFonts w:ascii="Arial" w:hAnsi="Arial" w:cs="Arial"/>
                <w:noProof/>
                <w:color w:val="222222"/>
              </w:rPr>
            </w:pPr>
            <w:r>
              <w:rPr>
                <w:rFonts w:ascii="Arial" w:hAnsi="Arial" w:cs="Arial"/>
                <w:noProof/>
                <w:color w:val="222222"/>
              </w:rPr>
              <w:t>AI: All Idiots</w:t>
            </w:r>
          </w:p>
        </w:tc>
        <w:tc>
          <w:tcPr>
            <w:tcW w:w="3283" w:type="dxa"/>
          </w:tcPr>
          <w:p w14:paraId="32787A53" w14:textId="77777777" w:rsidR="00F837F6" w:rsidRPr="005F6F4A" w:rsidRDefault="00F837F6" w:rsidP="00F837F6">
            <w:pPr>
              <w:pStyle w:val="NormalWeb1"/>
              <w:spacing w:before="0" w:after="0"/>
              <w:rPr>
                <w:rFonts w:ascii="Arial" w:hAnsi="Arial" w:cs="Arial"/>
                <w:noProof/>
                <w:color w:val="222222"/>
              </w:rPr>
            </w:pPr>
            <w:r>
              <w:rPr>
                <w:rFonts w:ascii="Arial" w:hAnsi="Arial" w:cs="Arial"/>
                <w:noProof/>
                <w:color w:val="222222"/>
              </w:rPr>
              <w:t>Richard Loskot (CZ), Jaroslav Kyša (SK), Tamar Harpaz (IL)</w:t>
            </w:r>
          </w:p>
        </w:tc>
      </w:tr>
      <w:tr w:rsidR="00F837F6" w:rsidRPr="005F6F4A" w14:paraId="04895BF4" w14:textId="77777777" w:rsidTr="00F837F6">
        <w:tc>
          <w:tcPr>
            <w:tcW w:w="3282" w:type="dxa"/>
          </w:tcPr>
          <w:p w14:paraId="4997F6D6" w14:textId="77777777" w:rsidR="00F837F6" w:rsidRPr="005F6F4A" w:rsidRDefault="00F837F6" w:rsidP="00F837F6">
            <w:pPr>
              <w:pStyle w:val="NormalWeb1"/>
              <w:spacing w:before="0" w:after="0"/>
              <w:rPr>
                <w:rFonts w:ascii="Arial" w:hAnsi="Arial" w:cs="Arial"/>
                <w:noProof/>
                <w:color w:val="222222"/>
              </w:rPr>
            </w:pPr>
            <w:r>
              <w:rPr>
                <w:rFonts w:ascii="Arial" w:hAnsi="Arial" w:cs="Arial"/>
                <w:noProof/>
                <w:color w:val="222222"/>
              </w:rPr>
              <w:t>Září - listopad</w:t>
            </w:r>
          </w:p>
        </w:tc>
        <w:tc>
          <w:tcPr>
            <w:tcW w:w="3283" w:type="dxa"/>
          </w:tcPr>
          <w:p w14:paraId="65E55B56" w14:textId="77777777" w:rsidR="00F837F6" w:rsidRPr="005F6F4A" w:rsidRDefault="00F837F6" w:rsidP="00F837F6">
            <w:pPr>
              <w:pStyle w:val="NormalWeb1"/>
              <w:spacing w:before="0" w:after="0"/>
              <w:rPr>
                <w:rFonts w:ascii="Arial" w:hAnsi="Arial" w:cs="Arial"/>
                <w:noProof/>
                <w:color w:val="222222"/>
              </w:rPr>
            </w:pPr>
            <w:r>
              <w:rPr>
                <w:rFonts w:ascii="Arial" w:hAnsi="Arial" w:cs="Arial"/>
                <w:noProof/>
                <w:color w:val="222222"/>
              </w:rPr>
              <w:t>Kde jsou lvi?</w:t>
            </w:r>
          </w:p>
        </w:tc>
        <w:tc>
          <w:tcPr>
            <w:tcW w:w="3283" w:type="dxa"/>
          </w:tcPr>
          <w:p w14:paraId="2AEDEC27" w14:textId="77777777" w:rsidR="00F837F6" w:rsidRPr="005F6F4A" w:rsidRDefault="00F837F6" w:rsidP="00F837F6">
            <w:pPr>
              <w:pStyle w:val="NormalWeb1"/>
              <w:spacing w:before="0" w:after="0"/>
              <w:rPr>
                <w:rFonts w:ascii="Arial" w:hAnsi="Arial" w:cs="Arial"/>
                <w:noProof/>
                <w:color w:val="222222"/>
              </w:rPr>
            </w:pPr>
            <w:r>
              <w:rPr>
                <w:rFonts w:ascii="Arial" w:hAnsi="Arial" w:cs="Arial"/>
                <w:noProof/>
                <w:color w:val="222222"/>
              </w:rPr>
              <w:t>Barbora Zentková &amp; Julia Gryboś (CZ/SK)</w:t>
            </w:r>
          </w:p>
        </w:tc>
      </w:tr>
      <w:tr w:rsidR="00F837F6" w14:paraId="539F2C67" w14:textId="77777777" w:rsidTr="00F837F6">
        <w:tc>
          <w:tcPr>
            <w:tcW w:w="3282" w:type="dxa"/>
          </w:tcPr>
          <w:p w14:paraId="24995391" w14:textId="77777777" w:rsidR="00F837F6" w:rsidRPr="005F6F4A" w:rsidRDefault="00F837F6" w:rsidP="00F837F6">
            <w:pPr>
              <w:pStyle w:val="NormalWeb1"/>
              <w:spacing w:before="0" w:after="0"/>
              <w:rPr>
                <w:rFonts w:ascii="Arial" w:hAnsi="Arial" w:cs="Arial"/>
                <w:noProof/>
                <w:color w:val="222222"/>
              </w:rPr>
            </w:pPr>
            <w:r w:rsidRPr="005F6F4A">
              <w:rPr>
                <w:rFonts w:ascii="Arial" w:hAnsi="Arial" w:cs="Arial"/>
                <w:noProof/>
                <w:color w:val="222222"/>
              </w:rPr>
              <w:t>Listopad – leden 2021</w:t>
            </w:r>
          </w:p>
        </w:tc>
        <w:tc>
          <w:tcPr>
            <w:tcW w:w="3283" w:type="dxa"/>
          </w:tcPr>
          <w:p w14:paraId="2927B6CC" w14:textId="77777777" w:rsidR="00F837F6" w:rsidRPr="005F6F4A" w:rsidRDefault="00F837F6" w:rsidP="00F837F6">
            <w:pPr>
              <w:pStyle w:val="NormalWeb1"/>
              <w:spacing w:before="0" w:after="0"/>
              <w:rPr>
                <w:rFonts w:ascii="Arial" w:hAnsi="Arial" w:cs="Arial"/>
                <w:noProof/>
                <w:color w:val="222222"/>
              </w:rPr>
            </w:pPr>
            <w:r w:rsidRPr="005F6F4A">
              <w:rPr>
                <w:rFonts w:ascii="Arial" w:hAnsi="Arial" w:cs="Arial"/>
                <w:noProof/>
                <w:color w:val="222222"/>
              </w:rPr>
              <w:t>Eva Koťátková, samostatná výstava</w:t>
            </w:r>
          </w:p>
        </w:tc>
        <w:tc>
          <w:tcPr>
            <w:tcW w:w="3283" w:type="dxa"/>
          </w:tcPr>
          <w:p w14:paraId="739C70C5" w14:textId="77777777" w:rsidR="00F837F6" w:rsidRPr="005F6F4A" w:rsidRDefault="00F837F6" w:rsidP="00F837F6">
            <w:pPr>
              <w:pStyle w:val="NormalWeb1"/>
              <w:spacing w:before="0" w:after="0"/>
              <w:rPr>
                <w:rFonts w:ascii="Arial" w:hAnsi="Arial" w:cs="Arial"/>
                <w:noProof/>
                <w:color w:val="222222"/>
              </w:rPr>
            </w:pPr>
            <w:r w:rsidRPr="005F6F4A">
              <w:rPr>
                <w:rFonts w:ascii="Arial" w:hAnsi="Arial" w:cs="Arial"/>
                <w:noProof/>
                <w:color w:val="222222"/>
              </w:rPr>
              <w:t>Martin Skalický (CZ)</w:t>
            </w:r>
          </w:p>
        </w:tc>
      </w:tr>
    </w:tbl>
    <w:p w14:paraId="1C77488E" w14:textId="77777777" w:rsidR="00F837F6" w:rsidRPr="00F37D79" w:rsidRDefault="00F837F6" w:rsidP="00F837F6">
      <w:pPr>
        <w:pStyle w:val="NormalWeb1"/>
        <w:spacing w:before="0" w:after="0"/>
        <w:ind w:left="-142"/>
        <w:rPr>
          <w:rFonts w:ascii="Arial" w:hAnsi="Arial" w:cs="Arial"/>
          <w:b/>
          <w:noProof/>
          <w:color w:val="222222"/>
        </w:rPr>
      </w:pPr>
    </w:p>
    <w:p w14:paraId="272740F6" w14:textId="77777777" w:rsidR="008A3032" w:rsidRPr="00F37D79" w:rsidRDefault="008A3032" w:rsidP="008A3032">
      <w:pPr>
        <w:ind w:firstLine="0"/>
        <w:rPr>
          <w:rFonts w:cs="Arial"/>
          <w:b/>
          <w:noProof/>
          <w:sz w:val="24"/>
          <w:szCs w:val="24"/>
        </w:rPr>
      </w:pPr>
    </w:p>
    <w:p w14:paraId="27F3DAE3" w14:textId="77777777" w:rsidR="00F837F6" w:rsidRPr="00F37D79" w:rsidRDefault="00F837F6" w:rsidP="005F6F4A">
      <w:pPr>
        <w:ind w:firstLine="0"/>
        <w:rPr>
          <w:rStyle w:val="5yl5"/>
          <w:rFonts w:cs="Arial"/>
          <w:noProof/>
          <w:sz w:val="24"/>
          <w:szCs w:val="24"/>
        </w:rPr>
      </w:pPr>
    </w:p>
    <w:p w14:paraId="5120EECF" w14:textId="77777777" w:rsidR="008A3032" w:rsidRPr="00F37D79" w:rsidRDefault="008A3032" w:rsidP="005F6F4A">
      <w:pPr>
        <w:ind w:firstLine="0"/>
        <w:rPr>
          <w:rFonts w:cs="Arial"/>
          <w:b/>
          <w:noProof/>
          <w:sz w:val="24"/>
          <w:szCs w:val="24"/>
        </w:rPr>
      </w:pPr>
    </w:p>
    <w:p w14:paraId="77766BD0" w14:textId="77777777" w:rsidR="008A3032" w:rsidRPr="00082061" w:rsidRDefault="008A3032" w:rsidP="008A3032">
      <w:pPr>
        <w:pStyle w:val="NormalWeb1"/>
        <w:spacing w:before="0" w:after="0"/>
        <w:rPr>
          <w:rFonts w:ascii="Arial" w:hAnsi="Arial" w:cs="Arial"/>
          <w:b/>
          <w:noProof/>
          <w:color w:val="222222"/>
        </w:rPr>
      </w:pPr>
      <w:r>
        <w:rPr>
          <w:rFonts w:ascii="Arial" w:hAnsi="Arial" w:cs="Arial"/>
          <w:b/>
          <w:noProof/>
          <w:color w:val="222222"/>
        </w:rPr>
        <w:t>Anotace výstav</w:t>
      </w:r>
    </w:p>
    <w:p w14:paraId="15130AFE" w14:textId="77777777" w:rsidR="008A3032" w:rsidRPr="00F37D79" w:rsidRDefault="008A3032" w:rsidP="008A3032">
      <w:pPr>
        <w:rPr>
          <w:rFonts w:cs="Arial"/>
          <w:b/>
          <w:i/>
          <w:noProof/>
          <w:sz w:val="24"/>
          <w:szCs w:val="24"/>
        </w:rPr>
      </w:pPr>
    </w:p>
    <w:p w14:paraId="169972A4" w14:textId="77777777" w:rsidR="008A3032" w:rsidRPr="00082061" w:rsidRDefault="008A3032" w:rsidP="008A3032">
      <w:pPr>
        <w:pStyle w:val="NormalWeb1"/>
        <w:spacing w:before="0" w:after="0"/>
        <w:rPr>
          <w:rFonts w:ascii="Arial" w:hAnsi="Arial" w:cs="Arial"/>
          <w:b/>
          <w:noProof/>
          <w:color w:val="222222"/>
        </w:rPr>
      </w:pPr>
      <w:r w:rsidRPr="00082061">
        <w:rPr>
          <w:rFonts w:ascii="Arial" w:hAnsi="Arial" w:cs="Arial"/>
          <w:b/>
          <w:noProof/>
          <w:color w:val="222222"/>
        </w:rPr>
        <w:t>GALERIE MEETFACTORY</w:t>
      </w:r>
    </w:p>
    <w:p w14:paraId="17CFB22E" w14:textId="77777777" w:rsidR="008A3032" w:rsidRPr="00F37D79" w:rsidRDefault="008A3032" w:rsidP="008A3032">
      <w:pPr>
        <w:autoSpaceDE w:val="0"/>
        <w:rPr>
          <w:rFonts w:cs="Arial"/>
          <w:b/>
          <w:bCs/>
          <w:noProof/>
          <w:sz w:val="24"/>
          <w:szCs w:val="24"/>
        </w:rPr>
      </w:pPr>
    </w:p>
    <w:p w14:paraId="15F355D2" w14:textId="77777777" w:rsidR="008A3032" w:rsidRPr="00F37D79" w:rsidRDefault="008A3032" w:rsidP="008A3032">
      <w:pPr>
        <w:autoSpaceDE w:val="0"/>
        <w:ind w:firstLine="0"/>
        <w:rPr>
          <w:rFonts w:cs="Arial"/>
          <w:noProof/>
        </w:rPr>
      </w:pPr>
      <w:r w:rsidRPr="00F37D79">
        <w:rPr>
          <w:rFonts w:cs="Arial"/>
          <w:b/>
          <w:bCs/>
          <w:noProof/>
          <w:sz w:val="24"/>
          <w:szCs w:val="24"/>
        </w:rPr>
        <w:lastRenderedPageBreak/>
        <w:t xml:space="preserve">1. </w:t>
      </w:r>
      <w:r w:rsidRPr="00F37D79">
        <w:rPr>
          <w:rFonts w:cs="Arial"/>
          <w:b/>
          <w:bCs/>
          <w:noProof/>
          <w:sz w:val="24"/>
          <w:szCs w:val="24"/>
          <w:u w:val="single"/>
        </w:rPr>
        <w:t>The New Dictionary of Old Ideas</w:t>
      </w:r>
    </w:p>
    <w:p w14:paraId="33301B3A" w14:textId="77777777" w:rsidR="008A3032" w:rsidRPr="00F37D79" w:rsidRDefault="008A3032" w:rsidP="008A3032">
      <w:pPr>
        <w:autoSpaceDE w:val="0"/>
        <w:rPr>
          <w:rFonts w:cs="Arial"/>
          <w:b/>
          <w:bCs/>
          <w:noProof/>
          <w:sz w:val="24"/>
          <w:szCs w:val="24"/>
        </w:rPr>
      </w:pPr>
    </w:p>
    <w:p w14:paraId="579153EA" w14:textId="77777777" w:rsidR="008A3032" w:rsidRPr="00F37D79" w:rsidRDefault="008A3032" w:rsidP="008A3032">
      <w:pPr>
        <w:autoSpaceDE w:val="0"/>
        <w:ind w:firstLine="0"/>
        <w:rPr>
          <w:rFonts w:cs="Arial"/>
          <w:bCs/>
          <w:noProof/>
          <w:sz w:val="24"/>
          <w:szCs w:val="24"/>
        </w:rPr>
      </w:pPr>
      <w:r w:rsidRPr="00F37D79">
        <w:rPr>
          <w:rFonts w:cs="Arial"/>
          <w:b/>
          <w:bCs/>
          <w:noProof/>
          <w:sz w:val="24"/>
          <w:szCs w:val="24"/>
        </w:rPr>
        <w:t xml:space="preserve">Vystavující umělci: </w:t>
      </w:r>
      <w:r w:rsidRPr="00F37D79">
        <w:rPr>
          <w:rFonts w:cs="Arial"/>
          <w:bCs/>
          <w:noProof/>
          <w:sz w:val="24"/>
          <w:szCs w:val="24"/>
        </w:rPr>
        <w:t>Eric Beltrán(ME/ES), Verónica Lahitte (AR/ES), Ellena Lavellés (ES), Katharina Stadler (AT/GE), Sandro Sulaberidze (GE), Nino Zirakashvili (GE),</w:t>
      </w:r>
    </w:p>
    <w:p w14:paraId="7D4D1BA9" w14:textId="77777777" w:rsidR="008A3032" w:rsidRPr="00F37D79" w:rsidRDefault="008A3032" w:rsidP="008A3032">
      <w:pPr>
        <w:autoSpaceDE w:val="0"/>
        <w:ind w:firstLine="0"/>
        <w:rPr>
          <w:rFonts w:cs="Arial"/>
          <w:b/>
          <w:bCs/>
          <w:noProof/>
          <w:sz w:val="24"/>
          <w:szCs w:val="24"/>
        </w:rPr>
      </w:pPr>
      <w:r>
        <w:rPr>
          <w:rFonts w:cs="Arial"/>
          <w:bCs/>
          <w:noProof/>
          <w:sz w:val="24"/>
          <w:szCs w:val="24"/>
        </w:rPr>
        <w:t>I</w:t>
      </w:r>
      <w:r w:rsidRPr="00F37D79">
        <w:rPr>
          <w:rFonts w:cs="Arial"/>
          <w:bCs/>
          <w:noProof/>
          <w:sz w:val="24"/>
          <w:szCs w:val="24"/>
        </w:rPr>
        <w:t>rmina Rusicka (PL), Adéla Součková (CZ), Jiří Žák (CZ)</w:t>
      </w:r>
    </w:p>
    <w:p w14:paraId="122B1291" w14:textId="77777777" w:rsidR="008A3032" w:rsidRDefault="008A3032" w:rsidP="008A3032">
      <w:pPr>
        <w:ind w:firstLine="0"/>
        <w:rPr>
          <w:rFonts w:cs="Arial"/>
          <w:bCs/>
          <w:noProof/>
          <w:sz w:val="24"/>
          <w:szCs w:val="24"/>
        </w:rPr>
      </w:pPr>
      <w:r w:rsidRPr="00F37D79">
        <w:rPr>
          <w:rFonts w:cs="Arial"/>
          <w:b/>
          <w:bCs/>
          <w:noProof/>
          <w:sz w:val="24"/>
          <w:szCs w:val="24"/>
        </w:rPr>
        <w:t xml:space="preserve">Kurátoři: </w:t>
      </w:r>
      <w:r w:rsidRPr="00F37D79">
        <w:rPr>
          <w:rFonts w:cs="Arial"/>
          <w:bCs/>
          <w:noProof/>
          <w:sz w:val="24"/>
          <w:szCs w:val="24"/>
        </w:rPr>
        <w:t>David Chigholashvili a Alba Martinéz Folgado, kurátorská asistence: Lucia Kvočáková a Piotr Sikora</w:t>
      </w:r>
    </w:p>
    <w:p w14:paraId="1973F502" w14:textId="77777777" w:rsidR="008A3032" w:rsidRDefault="008A3032" w:rsidP="008A3032">
      <w:pPr>
        <w:ind w:firstLine="0"/>
        <w:rPr>
          <w:rFonts w:cs="Arial"/>
          <w:bCs/>
          <w:noProof/>
          <w:sz w:val="24"/>
          <w:szCs w:val="24"/>
        </w:rPr>
      </w:pPr>
    </w:p>
    <w:p w14:paraId="108B0746" w14:textId="77777777" w:rsidR="008A3032" w:rsidRPr="00F37D79" w:rsidRDefault="008A3032" w:rsidP="008A3032">
      <w:pPr>
        <w:ind w:firstLine="0"/>
        <w:rPr>
          <w:rFonts w:cs="Arial"/>
          <w:noProof/>
        </w:rPr>
      </w:pPr>
      <w:r>
        <w:rPr>
          <w:rFonts w:cs="Arial"/>
          <w:bCs/>
          <w:noProof/>
          <w:sz w:val="24"/>
          <w:szCs w:val="24"/>
        </w:rPr>
        <w:t>Výstava The New Dictionary of Old Ideas uzavírá několikaletý mezinárodní projekt realizovaný v rámci rezidenčního programu MeetFctory ve spolupráci se zahraničními partnery z Polska, Gruzie a Španělska. Projekt se věnuje tématu “středoevropské” identity a jejích proměn a výstava předloží návštevníkům “slovník” definic a hesel, která jsou navázána na širší fenomény spojované s regionem Střední Evropy.</w:t>
      </w:r>
    </w:p>
    <w:p w14:paraId="40A2CF16" w14:textId="77777777" w:rsidR="008A3032" w:rsidRPr="00F37D79" w:rsidRDefault="008A3032" w:rsidP="008A3032">
      <w:pPr>
        <w:ind w:firstLine="0"/>
        <w:rPr>
          <w:rFonts w:cs="Arial"/>
          <w:noProof/>
        </w:rPr>
      </w:pPr>
    </w:p>
    <w:p w14:paraId="40EF63D9" w14:textId="77777777" w:rsidR="008A3032" w:rsidRPr="00F37D79" w:rsidRDefault="008A3032" w:rsidP="008A3032">
      <w:pPr>
        <w:rPr>
          <w:rFonts w:cs="Arial"/>
          <w:noProof/>
        </w:rPr>
      </w:pPr>
      <w:r w:rsidRPr="00F37D79">
        <w:rPr>
          <w:rFonts w:cs="Arial"/>
          <w:noProof/>
        </w:rPr>
        <w:t xml:space="preserve">(Poznámka: Výstava </w:t>
      </w:r>
      <w:r w:rsidRPr="00F37D79">
        <w:rPr>
          <w:rFonts w:cs="Arial"/>
          <w:i/>
          <w:noProof/>
        </w:rPr>
        <w:t>The New Dictionary of Old Ideas</w:t>
      </w:r>
      <w:r w:rsidRPr="00F37D79">
        <w:rPr>
          <w:rFonts w:cs="Arial"/>
          <w:noProof/>
        </w:rPr>
        <w:t xml:space="preserve"> je výstupem dlouhodobého projektu, na němž se podílí vedle rezidenčního programu MeetFactory také zahraniční partneři. Výstava není součástí nové dramaturgické linie galerie </w:t>
      </w:r>
      <w:r w:rsidRPr="00F37D79">
        <w:rPr>
          <w:rFonts w:cs="Arial"/>
          <w:i/>
          <w:noProof/>
        </w:rPr>
        <w:t>Jiné poznání</w:t>
      </w:r>
      <w:r w:rsidRPr="00F37D79">
        <w:rPr>
          <w:rFonts w:cs="Arial"/>
          <w:noProof/>
        </w:rPr>
        <w:t>.)</w:t>
      </w:r>
    </w:p>
    <w:p w14:paraId="3AD6420A" w14:textId="77777777" w:rsidR="008A3032" w:rsidRPr="00F37D79" w:rsidRDefault="008A3032" w:rsidP="008A3032">
      <w:pPr>
        <w:rPr>
          <w:rFonts w:cs="Arial"/>
          <w:noProof/>
          <w:sz w:val="24"/>
          <w:szCs w:val="24"/>
        </w:rPr>
      </w:pPr>
    </w:p>
    <w:p w14:paraId="48B05B0A" w14:textId="77777777" w:rsidR="008A3032" w:rsidRPr="00F37D79" w:rsidRDefault="008A3032" w:rsidP="008A3032">
      <w:pPr>
        <w:autoSpaceDE w:val="0"/>
        <w:rPr>
          <w:rFonts w:cs="Arial"/>
          <w:b/>
          <w:bCs/>
          <w:noProof/>
          <w:sz w:val="24"/>
          <w:szCs w:val="24"/>
        </w:rPr>
      </w:pPr>
      <w:r w:rsidRPr="00F37D79">
        <w:rPr>
          <w:rFonts w:cs="Arial"/>
          <w:noProof/>
          <w:lang w:val="cs-CZ" w:eastAsia="cs-CZ"/>
        </w:rPr>
        <w:drawing>
          <wp:anchor distT="0" distB="0" distL="114300" distR="114300" simplePos="0" relativeHeight="251659264" behindDoc="1" locked="0" layoutInCell="1" allowOverlap="1" wp14:anchorId="26448EEA" wp14:editId="2F2B65CD">
            <wp:simplePos x="0" y="0"/>
            <wp:positionH relativeFrom="column">
              <wp:posOffset>635</wp:posOffset>
            </wp:positionH>
            <wp:positionV relativeFrom="paragraph">
              <wp:posOffset>167005</wp:posOffset>
            </wp:positionV>
            <wp:extent cx="2839085" cy="1891030"/>
            <wp:effectExtent l="0" t="0" r="0" b="0"/>
            <wp:wrapSquare wrapText="bothSides"/>
            <wp:docPr id="27" name="Picture 27" descr="open studios The New Dictionary of Old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pen studios The New Dictionary of Old Ideas"/>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39085" cy="1891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16D91" w14:textId="77777777" w:rsidR="008A3032" w:rsidRPr="00F37D79" w:rsidRDefault="008A3032" w:rsidP="008A3032">
      <w:pPr>
        <w:autoSpaceDE w:val="0"/>
        <w:rPr>
          <w:rFonts w:cs="Arial"/>
          <w:bCs/>
          <w:i/>
          <w:noProof/>
          <w:sz w:val="22"/>
          <w:szCs w:val="22"/>
        </w:rPr>
      </w:pPr>
      <w:r w:rsidRPr="00F37D79">
        <w:rPr>
          <w:rFonts w:cs="Arial"/>
          <w:b/>
          <w:bCs/>
          <w:noProof/>
          <w:sz w:val="24"/>
          <w:szCs w:val="24"/>
          <w:lang w:val="cs-CZ" w:eastAsia="cs-CZ"/>
        </w:rPr>
        <w:drawing>
          <wp:inline distT="0" distB="0" distL="0" distR="0" wp14:anchorId="2EED2531" wp14:editId="5AB899B9">
            <wp:extent cx="2819400" cy="1885950"/>
            <wp:effectExtent l="0" t="0" r="0" b="0"/>
            <wp:docPr id="8" name="Picture 8" descr="Symposium The New Dictionary of Old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mposium The New Dictionary of Old Idea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19400" cy="1885950"/>
                    </a:xfrm>
                    <a:prstGeom prst="rect">
                      <a:avLst/>
                    </a:prstGeom>
                    <a:noFill/>
                    <a:ln>
                      <a:noFill/>
                    </a:ln>
                  </pic:spPr>
                </pic:pic>
              </a:graphicData>
            </a:graphic>
          </wp:inline>
        </w:drawing>
      </w:r>
    </w:p>
    <w:p w14:paraId="3BF532D6" w14:textId="77777777" w:rsidR="008A3032" w:rsidRPr="00F37D79" w:rsidRDefault="008A3032" w:rsidP="008A3032">
      <w:pPr>
        <w:autoSpaceDE w:val="0"/>
        <w:rPr>
          <w:rFonts w:cs="Arial"/>
          <w:b/>
          <w:bCs/>
          <w:noProof/>
          <w:sz w:val="24"/>
          <w:szCs w:val="24"/>
        </w:rPr>
      </w:pPr>
    </w:p>
    <w:p w14:paraId="48AC0971" w14:textId="77777777" w:rsidR="008A3032" w:rsidRPr="00F37D79" w:rsidRDefault="008A3032" w:rsidP="008A3032">
      <w:pPr>
        <w:autoSpaceDE w:val="0"/>
        <w:rPr>
          <w:rFonts w:cs="Arial"/>
          <w:b/>
          <w:bCs/>
          <w:noProof/>
          <w:sz w:val="24"/>
          <w:szCs w:val="24"/>
        </w:rPr>
      </w:pPr>
      <w:r w:rsidRPr="00F37D79">
        <w:rPr>
          <w:rFonts w:cs="Arial"/>
          <w:bCs/>
          <w:i/>
          <w:noProof/>
          <w:sz w:val="22"/>
          <w:szCs w:val="22"/>
        </w:rPr>
        <w:t>Otevřené ateliéry a sympozium projektu The New Dictionary of Old Ideas</w:t>
      </w:r>
    </w:p>
    <w:p w14:paraId="0AF31BC1" w14:textId="77777777" w:rsidR="008A3032" w:rsidRPr="00F37D79" w:rsidRDefault="008A3032" w:rsidP="008A3032">
      <w:pPr>
        <w:autoSpaceDE w:val="0"/>
        <w:rPr>
          <w:rFonts w:cs="Arial"/>
          <w:b/>
          <w:bCs/>
          <w:noProof/>
          <w:sz w:val="24"/>
          <w:szCs w:val="24"/>
        </w:rPr>
      </w:pPr>
    </w:p>
    <w:p w14:paraId="2B7C7D94" w14:textId="77777777" w:rsidR="008A3032" w:rsidRPr="00B00B7E" w:rsidRDefault="008A3032" w:rsidP="008A3032">
      <w:pPr>
        <w:autoSpaceDE w:val="0"/>
        <w:ind w:firstLine="0"/>
        <w:rPr>
          <w:rFonts w:cs="Arial"/>
          <w:noProof/>
        </w:rPr>
      </w:pPr>
      <w:r w:rsidRPr="00F37D79">
        <w:rPr>
          <w:rFonts w:cs="Arial"/>
          <w:b/>
          <w:bCs/>
          <w:noProof/>
          <w:sz w:val="24"/>
          <w:szCs w:val="24"/>
        </w:rPr>
        <w:t xml:space="preserve">2. </w:t>
      </w:r>
      <w:r w:rsidRPr="00F37D79">
        <w:rPr>
          <w:rFonts w:cs="Arial"/>
          <w:b/>
          <w:bCs/>
          <w:noProof/>
          <w:sz w:val="24"/>
          <w:szCs w:val="24"/>
          <w:u w:val="single"/>
        </w:rPr>
        <w:t>Spiritualities</w:t>
      </w:r>
      <w:r>
        <w:rPr>
          <w:rFonts w:cs="Arial"/>
          <w:bCs/>
          <w:noProof/>
          <w:sz w:val="24"/>
          <w:szCs w:val="24"/>
        </w:rPr>
        <w:t xml:space="preserve"> (pracovní název)</w:t>
      </w:r>
    </w:p>
    <w:p w14:paraId="61EA4EA9" w14:textId="77777777" w:rsidR="008A3032" w:rsidRPr="00F37D79" w:rsidRDefault="008A3032" w:rsidP="008A3032">
      <w:pPr>
        <w:autoSpaceDE w:val="0"/>
        <w:rPr>
          <w:rFonts w:cs="Arial"/>
          <w:b/>
          <w:bCs/>
          <w:noProof/>
          <w:sz w:val="24"/>
          <w:szCs w:val="24"/>
        </w:rPr>
      </w:pPr>
    </w:p>
    <w:p w14:paraId="74D89690" w14:textId="77777777" w:rsidR="008A3032" w:rsidRPr="00F37D79" w:rsidRDefault="008A3032" w:rsidP="008A3032">
      <w:pPr>
        <w:autoSpaceDE w:val="0"/>
        <w:ind w:firstLine="0"/>
        <w:rPr>
          <w:rFonts w:cs="Arial"/>
          <w:noProof/>
        </w:rPr>
      </w:pPr>
      <w:r>
        <w:rPr>
          <w:rFonts w:cs="Arial"/>
          <w:b/>
          <w:bCs/>
          <w:noProof/>
          <w:sz w:val="24"/>
          <w:szCs w:val="24"/>
        </w:rPr>
        <w:t>Vystavující u</w:t>
      </w:r>
      <w:r w:rsidRPr="00F37D79">
        <w:rPr>
          <w:rFonts w:cs="Arial"/>
          <w:b/>
          <w:bCs/>
          <w:noProof/>
          <w:sz w:val="24"/>
          <w:szCs w:val="24"/>
        </w:rPr>
        <w:t xml:space="preserve">mělci: </w:t>
      </w:r>
      <w:r w:rsidRPr="00F37D79">
        <w:rPr>
          <w:rFonts w:cs="Arial"/>
          <w:iCs/>
          <w:noProof/>
          <w:sz w:val="24"/>
          <w:szCs w:val="24"/>
        </w:rPr>
        <w:t>Melanie Bonajo (NL), Jakub Jansa (CZ), Priscilla Telmont &amp; Vincent Moon (FR)</w:t>
      </w:r>
    </w:p>
    <w:p w14:paraId="3415051B" w14:textId="77777777" w:rsidR="008A3032" w:rsidRPr="00F37D79" w:rsidRDefault="008A3032" w:rsidP="008A3032">
      <w:pPr>
        <w:ind w:firstLine="0"/>
        <w:rPr>
          <w:rFonts w:cs="Arial"/>
          <w:noProof/>
        </w:rPr>
      </w:pPr>
      <w:r w:rsidRPr="00F37D79">
        <w:rPr>
          <w:rFonts w:cs="Arial"/>
          <w:b/>
          <w:bCs/>
          <w:noProof/>
          <w:sz w:val="24"/>
          <w:szCs w:val="24"/>
        </w:rPr>
        <w:t xml:space="preserve">Kurátorka: </w:t>
      </w:r>
      <w:r w:rsidRPr="00F37D79">
        <w:rPr>
          <w:rFonts w:cs="Arial"/>
          <w:iCs/>
          <w:noProof/>
          <w:sz w:val="24"/>
          <w:szCs w:val="24"/>
        </w:rPr>
        <w:t>Tereza Jindrová</w:t>
      </w:r>
    </w:p>
    <w:p w14:paraId="25719AC7" w14:textId="77777777" w:rsidR="008A3032" w:rsidRPr="00F37D79" w:rsidRDefault="008A3032" w:rsidP="008A3032">
      <w:pPr>
        <w:rPr>
          <w:rFonts w:cs="Arial"/>
          <w:i/>
          <w:iCs/>
          <w:noProof/>
          <w:sz w:val="24"/>
          <w:szCs w:val="24"/>
        </w:rPr>
      </w:pPr>
    </w:p>
    <w:p w14:paraId="124B8017" w14:textId="77777777" w:rsidR="008A3032" w:rsidRPr="00B00B7E" w:rsidRDefault="008A3032" w:rsidP="008A3032">
      <w:pPr>
        <w:ind w:firstLine="0"/>
        <w:rPr>
          <w:rFonts w:cs="Arial"/>
          <w:iCs/>
          <w:noProof/>
          <w:sz w:val="24"/>
          <w:szCs w:val="24"/>
        </w:rPr>
      </w:pPr>
      <w:r w:rsidRPr="00F37D79">
        <w:rPr>
          <w:rFonts w:cs="Arial"/>
          <w:iCs/>
          <w:noProof/>
          <w:sz w:val="24"/>
          <w:szCs w:val="24"/>
        </w:rPr>
        <w:t xml:space="preserve">První výstava z dlouhodobého cyklu </w:t>
      </w:r>
      <w:r w:rsidRPr="00F37D79">
        <w:rPr>
          <w:rFonts w:cs="Arial"/>
          <w:i/>
          <w:iCs/>
          <w:noProof/>
          <w:sz w:val="24"/>
          <w:szCs w:val="24"/>
        </w:rPr>
        <w:t>Jiné poznání</w:t>
      </w:r>
      <w:r w:rsidRPr="00F37D79">
        <w:rPr>
          <w:rFonts w:cs="Arial"/>
          <w:iCs/>
          <w:noProof/>
          <w:sz w:val="24"/>
          <w:szCs w:val="24"/>
        </w:rPr>
        <w:t xml:space="preserve"> uvede některá t</w:t>
      </w:r>
      <w:r>
        <w:rPr>
          <w:rFonts w:cs="Arial"/>
          <w:iCs/>
          <w:noProof/>
          <w:sz w:val="24"/>
          <w:szCs w:val="24"/>
        </w:rPr>
        <w:t xml:space="preserve">émata této dramaturgické linie, </w:t>
      </w:r>
      <w:r w:rsidRPr="00F37D79">
        <w:rPr>
          <w:rFonts w:cs="Arial"/>
          <w:iCs/>
          <w:noProof/>
          <w:sz w:val="24"/>
          <w:szCs w:val="24"/>
        </w:rPr>
        <w:t>mj. rituál, magi</w:t>
      </w:r>
      <w:r>
        <w:rPr>
          <w:rFonts w:cs="Arial"/>
          <w:iCs/>
          <w:noProof/>
          <w:sz w:val="24"/>
          <w:szCs w:val="24"/>
        </w:rPr>
        <w:t>e, drogy nebo umělá inteligence,</w:t>
      </w:r>
      <w:r w:rsidRPr="00F37D79">
        <w:rPr>
          <w:rFonts w:cs="Arial"/>
          <w:iCs/>
          <w:noProof/>
          <w:sz w:val="24"/>
          <w:szCs w:val="24"/>
        </w:rPr>
        <w:t xml:space="preserve"> a bude tak svým způsobem sloužit jako prolog. Konkrétně se výstava zaměří na oblast spirituality, která je jednou z klíčových konstant lidského bytí ve světě. Téma, jež nabízí nespočetné množství interpretací, bude zpracováno prostřednictvím radikální redukce a schematizace: kurátorka vybrala pouze tři umělecké projekty, které představují </w:t>
      </w:r>
      <w:r>
        <w:rPr>
          <w:rFonts w:cs="Arial"/>
          <w:iCs/>
          <w:noProof/>
          <w:sz w:val="24"/>
          <w:szCs w:val="24"/>
        </w:rPr>
        <w:t>odlišné kategorie spirituality.</w:t>
      </w:r>
    </w:p>
    <w:p w14:paraId="757DA3E1" w14:textId="77777777" w:rsidR="008A3032" w:rsidRPr="00F37D79" w:rsidRDefault="008A3032" w:rsidP="008A3032">
      <w:pPr>
        <w:rPr>
          <w:rFonts w:cs="Arial"/>
          <w:noProof/>
        </w:rPr>
      </w:pPr>
    </w:p>
    <w:p w14:paraId="7004F169" w14:textId="77777777" w:rsidR="008A3032" w:rsidRPr="00F37D79" w:rsidRDefault="008A3032" w:rsidP="008A3032">
      <w:pPr>
        <w:rPr>
          <w:rFonts w:cs="Arial"/>
          <w:noProof/>
        </w:rPr>
      </w:pPr>
    </w:p>
    <w:p w14:paraId="08AE40F5" w14:textId="77777777" w:rsidR="008A3032" w:rsidRPr="00F37D79" w:rsidRDefault="008A3032" w:rsidP="008A3032">
      <w:pPr>
        <w:rPr>
          <w:rFonts w:cs="Arial"/>
          <w:i/>
          <w:iCs/>
          <w:noProof/>
          <w:sz w:val="24"/>
          <w:szCs w:val="24"/>
        </w:rPr>
      </w:pPr>
      <w:r w:rsidRPr="00F37D79">
        <w:rPr>
          <w:rFonts w:cs="Arial"/>
          <w:noProof/>
          <w:lang w:val="cs-CZ" w:eastAsia="cs-CZ"/>
        </w:rPr>
        <w:drawing>
          <wp:anchor distT="0" distB="0" distL="114300" distR="114300" simplePos="0" relativeHeight="251662336" behindDoc="0" locked="0" layoutInCell="1" allowOverlap="1" wp14:anchorId="76EE2EA3" wp14:editId="2A801AA7">
            <wp:simplePos x="0" y="0"/>
            <wp:positionH relativeFrom="column">
              <wp:posOffset>3371215</wp:posOffset>
            </wp:positionH>
            <wp:positionV relativeFrom="paragraph">
              <wp:posOffset>222250</wp:posOffset>
            </wp:positionV>
            <wp:extent cx="2634615" cy="3955415"/>
            <wp:effectExtent l="0" t="0" r="0" b="6985"/>
            <wp:wrapTopAndBottom/>
            <wp:docPr id="26" name="Picture 26" descr="jakub-jansa-spiritual-fitness-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kub-jansa-spiritual-fitness-20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34615" cy="3955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EBB91" w14:textId="77777777" w:rsidR="008A3032" w:rsidRPr="00F37D79" w:rsidRDefault="008A3032" w:rsidP="008A3032">
      <w:pPr>
        <w:autoSpaceDE w:val="0"/>
        <w:rPr>
          <w:rFonts w:cs="Arial"/>
          <w:b/>
          <w:bCs/>
          <w:noProof/>
          <w:sz w:val="24"/>
          <w:szCs w:val="24"/>
        </w:rPr>
      </w:pPr>
      <w:r w:rsidRPr="00F37D79">
        <w:rPr>
          <w:rFonts w:cs="Arial"/>
          <w:noProof/>
          <w:sz w:val="24"/>
          <w:szCs w:val="24"/>
          <w:lang w:val="cs-CZ" w:eastAsia="cs-CZ"/>
        </w:rPr>
        <w:drawing>
          <wp:anchor distT="0" distB="0" distL="114300" distR="114300" simplePos="0" relativeHeight="251660288" behindDoc="0" locked="0" layoutInCell="1" allowOverlap="1" wp14:anchorId="0F8B40D4" wp14:editId="6C42B56B">
            <wp:simplePos x="0" y="0"/>
            <wp:positionH relativeFrom="column">
              <wp:posOffset>-188595</wp:posOffset>
            </wp:positionH>
            <wp:positionV relativeFrom="paragraph">
              <wp:posOffset>12065</wp:posOffset>
            </wp:positionV>
            <wp:extent cx="2996565" cy="1998980"/>
            <wp:effectExtent l="0" t="0" r="0" b="1270"/>
            <wp:wrapSquare wrapText="bothSides"/>
            <wp:docPr id="25" name="Picture 25" descr="Bona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aj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6565" cy="1998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D79">
        <w:rPr>
          <w:rFonts w:cs="Arial"/>
          <w:noProof/>
          <w:sz w:val="24"/>
          <w:szCs w:val="24"/>
          <w:lang w:val="cs-CZ" w:eastAsia="cs-CZ"/>
        </w:rPr>
        <w:drawing>
          <wp:anchor distT="0" distB="0" distL="114300" distR="114300" simplePos="0" relativeHeight="251661312" behindDoc="0" locked="0" layoutInCell="1" allowOverlap="1" wp14:anchorId="5636B0BF" wp14:editId="0B27785D">
            <wp:simplePos x="0" y="0"/>
            <wp:positionH relativeFrom="column">
              <wp:posOffset>-198120</wp:posOffset>
            </wp:positionH>
            <wp:positionV relativeFrom="paragraph">
              <wp:posOffset>2087245</wp:posOffset>
            </wp:positionV>
            <wp:extent cx="3439795" cy="1924050"/>
            <wp:effectExtent l="0" t="0" r="8255" b="0"/>
            <wp:wrapTight wrapText="bothSides">
              <wp:wrapPolygon edited="0">
                <wp:start x="0" y="0"/>
                <wp:lineTo x="0" y="21386"/>
                <wp:lineTo x="21532" y="21386"/>
                <wp:lineTo x="21532" y="0"/>
                <wp:lineTo x="0" y="0"/>
              </wp:wrapPolygon>
            </wp:wrapTight>
            <wp:docPr id="24" name="Picture 24" descr="Hibridos-Vincent-Moon-Priscilla-Telmon-Film-St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ibridos-Vincent-Moon-Priscilla-Telmon-Film-Stil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979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6E64DF" w14:textId="77777777" w:rsidR="008A3032" w:rsidRPr="00F37D79" w:rsidRDefault="008A3032" w:rsidP="008A3032">
      <w:pPr>
        <w:rPr>
          <w:rFonts w:cs="Arial"/>
          <w:noProof/>
        </w:rPr>
      </w:pPr>
    </w:p>
    <w:p w14:paraId="48208585" w14:textId="77777777" w:rsidR="008A3032" w:rsidRPr="00F37D79" w:rsidRDefault="008A3032" w:rsidP="008A3032">
      <w:pPr>
        <w:rPr>
          <w:rFonts w:cs="Arial"/>
          <w:i/>
          <w:noProof/>
          <w:sz w:val="22"/>
          <w:szCs w:val="22"/>
        </w:rPr>
      </w:pPr>
      <w:r w:rsidRPr="00F37D79">
        <w:rPr>
          <w:rFonts w:cs="Arial"/>
          <w:i/>
          <w:noProof/>
          <w:sz w:val="22"/>
          <w:szCs w:val="22"/>
        </w:rPr>
        <w:t>Nahoře: Melanie Bonajo – Night Soil: Fake Paradise</w:t>
      </w:r>
    </w:p>
    <w:p w14:paraId="22AF163C" w14:textId="77777777" w:rsidR="008A3032" w:rsidRPr="00F37D79" w:rsidRDefault="008A3032" w:rsidP="008A3032">
      <w:pPr>
        <w:rPr>
          <w:rFonts w:cs="Arial"/>
          <w:i/>
          <w:noProof/>
          <w:sz w:val="22"/>
          <w:szCs w:val="22"/>
        </w:rPr>
      </w:pPr>
      <w:r w:rsidRPr="00F37D79">
        <w:rPr>
          <w:rFonts w:cs="Arial"/>
          <w:i/>
          <w:noProof/>
          <w:sz w:val="22"/>
          <w:szCs w:val="22"/>
        </w:rPr>
        <w:t>Dole: Telmont&amp;Moon – záběr z filmu Híbridos</w:t>
      </w:r>
    </w:p>
    <w:p w14:paraId="31F4CA3F" w14:textId="77777777" w:rsidR="008A3032" w:rsidRPr="00F37D79" w:rsidRDefault="008A3032" w:rsidP="008A3032">
      <w:pPr>
        <w:rPr>
          <w:rFonts w:cs="Arial"/>
          <w:i/>
          <w:noProof/>
          <w:sz w:val="22"/>
          <w:szCs w:val="22"/>
        </w:rPr>
      </w:pPr>
      <w:r w:rsidRPr="00F37D79">
        <w:rPr>
          <w:rFonts w:cs="Arial"/>
          <w:i/>
          <w:noProof/>
          <w:sz w:val="22"/>
          <w:szCs w:val="22"/>
        </w:rPr>
        <w:t>Vpravo: Jakub Jansa – Spiritual Fitness</w:t>
      </w:r>
    </w:p>
    <w:p w14:paraId="16FFB38C" w14:textId="77777777" w:rsidR="008A3032" w:rsidRPr="00F37D79" w:rsidRDefault="008A3032" w:rsidP="008A3032">
      <w:pPr>
        <w:autoSpaceDE w:val="0"/>
        <w:rPr>
          <w:rFonts w:cs="Arial"/>
          <w:b/>
          <w:bCs/>
          <w:noProof/>
          <w:sz w:val="24"/>
          <w:szCs w:val="24"/>
        </w:rPr>
      </w:pPr>
    </w:p>
    <w:p w14:paraId="6A97C179" w14:textId="77777777" w:rsidR="008A3032" w:rsidRPr="00F37D79" w:rsidRDefault="008A3032" w:rsidP="008A3032">
      <w:pPr>
        <w:autoSpaceDE w:val="0"/>
        <w:rPr>
          <w:rFonts w:cs="Arial"/>
          <w:b/>
          <w:bCs/>
          <w:noProof/>
          <w:sz w:val="24"/>
          <w:szCs w:val="24"/>
        </w:rPr>
      </w:pPr>
    </w:p>
    <w:p w14:paraId="5AE620F6" w14:textId="77777777" w:rsidR="008A3032" w:rsidRPr="0059367A" w:rsidRDefault="008A3032" w:rsidP="008A3032">
      <w:pPr>
        <w:autoSpaceDE w:val="0"/>
        <w:ind w:firstLine="0"/>
        <w:rPr>
          <w:rFonts w:cs="Arial"/>
          <w:noProof/>
        </w:rPr>
      </w:pPr>
      <w:r w:rsidRPr="00F37D79">
        <w:rPr>
          <w:rFonts w:cs="Arial"/>
          <w:b/>
          <w:bCs/>
          <w:noProof/>
          <w:sz w:val="24"/>
          <w:szCs w:val="24"/>
        </w:rPr>
        <w:t xml:space="preserve">3. </w:t>
      </w:r>
      <w:r w:rsidRPr="00F37D79">
        <w:rPr>
          <w:rFonts w:cs="Arial"/>
          <w:b/>
          <w:bCs/>
          <w:noProof/>
          <w:sz w:val="24"/>
          <w:szCs w:val="24"/>
          <w:u w:val="single"/>
        </w:rPr>
        <w:t>AI: All Idiots</w:t>
      </w:r>
      <w:r>
        <w:rPr>
          <w:rFonts w:cs="Arial"/>
          <w:bCs/>
          <w:noProof/>
          <w:sz w:val="24"/>
          <w:szCs w:val="24"/>
        </w:rPr>
        <w:t xml:space="preserve"> (pracovní název)</w:t>
      </w:r>
    </w:p>
    <w:p w14:paraId="498B6DAF" w14:textId="77777777" w:rsidR="008A3032" w:rsidRPr="00F37D79" w:rsidRDefault="008A3032" w:rsidP="008A3032">
      <w:pPr>
        <w:autoSpaceDE w:val="0"/>
        <w:rPr>
          <w:rFonts w:cs="Arial"/>
          <w:b/>
          <w:bCs/>
          <w:noProof/>
          <w:sz w:val="24"/>
          <w:szCs w:val="24"/>
        </w:rPr>
      </w:pPr>
    </w:p>
    <w:p w14:paraId="04FBB722" w14:textId="77777777" w:rsidR="008A3032" w:rsidRPr="00F37D79" w:rsidRDefault="008A3032" w:rsidP="008A3032">
      <w:pPr>
        <w:autoSpaceDE w:val="0"/>
        <w:ind w:firstLine="0"/>
        <w:rPr>
          <w:rFonts w:cs="Arial"/>
          <w:noProof/>
        </w:rPr>
      </w:pPr>
      <w:r>
        <w:rPr>
          <w:rFonts w:cs="Arial"/>
          <w:b/>
          <w:bCs/>
          <w:noProof/>
          <w:sz w:val="24"/>
          <w:szCs w:val="24"/>
        </w:rPr>
        <w:t>Vystavující</w:t>
      </w:r>
      <w:r w:rsidRPr="00F37D79">
        <w:rPr>
          <w:rFonts w:cs="Arial"/>
          <w:b/>
          <w:bCs/>
          <w:noProof/>
          <w:sz w:val="24"/>
          <w:szCs w:val="24"/>
        </w:rPr>
        <w:t xml:space="preserve"> umělci: </w:t>
      </w:r>
      <w:commentRangeStart w:id="2"/>
      <w:r>
        <w:rPr>
          <w:rFonts w:cs="Arial"/>
          <w:iCs/>
          <w:noProof/>
          <w:sz w:val="24"/>
          <w:szCs w:val="24"/>
        </w:rPr>
        <w:t>v jednání</w:t>
      </w:r>
      <w:commentRangeEnd w:id="2"/>
      <w:r>
        <w:rPr>
          <w:rStyle w:val="Odkaznakoment"/>
        </w:rPr>
        <w:commentReference w:id="2"/>
      </w:r>
    </w:p>
    <w:p w14:paraId="47AD3DB0" w14:textId="77777777" w:rsidR="008A3032" w:rsidRPr="00F37D79" w:rsidRDefault="008A3032" w:rsidP="008A3032">
      <w:pPr>
        <w:autoSpaceDE w:val="0"/>
        <w:ind w:firstLine="0"/>
        <w:rPr>
          <w:rFonts w:cs="Arial"/>
          <w:noProof/>
        </w:rPr>
      </w:pPr>
      <w:r w:rsidRPr="00F37D79">
        <w:rPr>
          <w:rFonts w:cs="Arial"/>
          <w:b/>
          <w:bCs/>
          <w:noProof/>
          <w:sz w:val="24"/>
          <w:szCs w:val="24"/>
        </w:rPr>
        <w:t>Kurátoři:</w:t>
      </w:r>
      <w:r w:rsidRPr="00F37D79">
        <w:rPr>
          <w:rFonts w:cs="Arial"/>
          <w:iCs/>
          <w:noProof/>
          <w:sz w:val="24"/>
          <w:szCs w:val="24"/>
        </w:rPr>
        <w:t xml:space="preserve"> Marie Meixnerová a Barbora Trnková &amp; Tomáš Javůrek (ScreenSaverGallery), </w:t>
      </w:r>
      <w:r w:rsidRPr="00F37D79">
        <w:rPr>
          <w:rFonts w:cs="Arial"/>
          <w:noProof/>
          <w:sz w:val="24"/>
          <w:szCs w:val="24"/>
        </w:rPr>
        <w:t xml:space="preserve">kurátorská asistence: Tereza Jindrová a </w:t>
      </w:r>
      <w:r w:rsidRPr="00F37D79">
        <w:rPr>
          <w:rFonts w:cs="Arial"/>
          <w:iCs/>
          <w:noProof/>
          <w:sz w:val="24"/>
          <w:szCs w:val="24"/>
        </w:rPr>
        <w:t>Eva Riebová</w:t>
      </w:r>
    </w:p>
    <w:p w14:paraId="5C245477" w14:textId="77777777" w:rsidR="008A3032" w:rsidRPr="00F37D79" w:rsidRDefault="008A3032" w:rsidP="008A3032">
      <w:pPr>
        <w:autoSpaceDE w:val="0"/>
        <w:rPr>
          <w:rFonts w:cs="Arial"/>
          <w:iCs/>
          <w:noProof/>
          <w:sz w:val="24"/>
          <w:szCs w:val="24"/>
        </w:rPr>
      </w:pPr>
    </w:p>
    <w:p w14:paraId="78C936AA" w14:textId="77777777" w:rsidR="008A3032" w:rsidRPr="00B00B7E" w:rsidRDefault="008A3032" w:rsidP="008A3032">
      <w:pPr>
        <w:autoSpaceDE w:val="0"/>
        <w:ind w:firstLine="0"/>
        <w:rPr>
          <w:rFonts w:cs="Arial"/>
          <w:noProof/>
        </w:rPr>
      </w:pPr>
      <w:r w:rsidRPr="00F37D79">
        <w:rPr>
          <w:rFonts w:cs="Arial"/>
          <w:iCs/>
          <w:noProof/>
          <w:sz w:val="24"/>
          <w:szCs w:val="24"/>
        </w:rPr>
        <w:t xml:space="preserve">Výstava s názvem </w:t>
      </w:r>
      <w:r w:rsidRPr="00F37D79">
        <w:rPr>
          <w:rFonts w:cs="Arial"/>
          <w:i/>
          <w:iCs/>
          <w:noProof/>
          <w:sz w:val="24"/>
          <w:szCs w:val="24"/>
        </w:rPr>
        <w:t>AI: All Idiots</w:t>
      </w:r>
      <w:r w:rsidRPr="00F37D79">
        <w:rPr>
          <w:rFonts w:cs="Arial"/>
          <w:iCs/>
          <w:noProof/>
          <w:sz w:val="24"/>
          <w:szCs w:val="24"/>
        </w:rPr>
        <w:t xml:space="preserve"> si klade za cíl prostřednictvím vybraných děl od tuzemských a zejména zahraničních umělců zprostředkovat vnitřní logiku, již přináší fenomén umělé inteligence a technologií s ním spojených. Zastoupeni </w:t>
      </w:r>
      <w:r>
        <w:rPr>
          <w:rFonts w:cs="Arial"/>
          <w:iCs/>
          <w:noProof/>
          <w:sz w:val="24"/>
          <w:szCs w:val="24"/>
        </w:rPr>
        <w:t>budou</w:t>
      </w:r>
      <w:r w:rsidRPr="00F37D79">
        <w:rPr>
          <w:rFonts w:cs="Arial"/>
          <w:iCs/>
          <w:noProof/>
          <w:sz w:val="24"/>
          <w:szCs w:val="24"/>
        </w:rPr>
        <w:t xml:space="preserve"> takoví umělci </w:t>
      </w:r>
      <w:r>
        <w:rPr>
          <w:rFonts w:cs="Arial"/>
          <w:iCs/>
          <w:noProof/>
          <w:sz w:val="24"/>
          <w:szCs w:val="24"/>
        </w:rPr>
        <w:br/>
      </w:r>
      <w:r w:rsidRPr="00F37D79">
        <w:rPr>
          <w:rFonts w:cs="Arial"/>
          <w:iCs/>
          <w:noProof/>
          <w:sz w:val="24"/>
          <w:szCs w:val="24"/>
        </w:rPr>
        <w:t>a umělkyně, kteří nejen že ve svých dílech umělou inteligenci využívají, ale především ji kriticky reflektují. Výstava bude vznikat v úzké spolupráci kurátorů s umělci tak, aby odrážela aktuální postoje vůči vstupnímu, rychle se proměňujícímu tématu.</w:t>
      </w:r>
    </w:p>
    <w:p w14:paraId="5A430501" w14:textId="77777777" w:rsidR="008A3032" w:rsidRDefault="008A3032" w:rsidP="008A3032">
      <w:pPr>
        <w:autoSpaceDE w:val="0"/>
        <w:ind w:firstLine="0"/>
        <w:rPr>
          <w:rFonts w:cs="Arial"/>
          <w:b/>
          <w:bCs/>
          <w:noProof/>
          <w:sz w:val="24"/>
          <w:szCs w:val="24"/>
        </w:rPr>
      </w:pPr>
    </w:p>
    <w:p w14:paraId="5823CAE8" w14:textId="77777777" w:rsidR="008A3032" w:rsidRDefault="008A3032" w:rsidP="008A3032">
      <w:pPr>
        <w:autoSpaceDE w:val="0"/>
        <w:ind w:firstLine="0"/>
        <w:rPr>
          <w:rFonts w:cs="Arial"/>
          <w:b/>
          <w:bCs/>
          <w:noProof/>
          <w:sz w:val="24"/>
          <w:szCs w:val="24"/>
        </w:rPr>
      </w:pPr>
    </w:p>
    <w:p w14:paraId="702C146C" w14:textId="77777777" w:rsidR="008A3032" w:rsidRDefault="008A3032" w:rsidP="008A3032">
      <w:pPr>
        <w:autoSpaceDE w:val="0"/>
        <w:ind w:firstLine="0"/>
        <w:rPr>
          <w:rFonts w:cs="Arial"/>
          <w:b/>
          <w:bCs/>
          <w:noProof/>
          <w:sz w:val="24"/>
          <w:szCs w:val="24"/>
        </w:rPr>
      </w:pPr>
    </w:p>
    <w:p w14:paraId="661873E2" w14:textId="77777777" w:rsidR="008A3032" w:rsidRPr="005F6F4A" w:rsidRDefault="008A3032" w:rsidP="008A3032">
      <w:pPr>
        <w:autoSpaceDE w:val="0"/>
        <w:ind w:firstLine="0"/>
        <w:rPr>
          <w:rFonts w:cs="Arial"/>
          <w:noProof/>
          <w:lang w:val="fr-FR"/>
        </w:rPr>
      </w:pPr>
      <w:r w:rsidRPr="005F6F4A">
        <w:rPr>
          <w:rFonts w:cs="Arial"/>
          <w:b/>
          <w:bCs/>
          <w:noProof/>
          <w:sz w:val="24"/>
          <w:szCs w:val="24"/>
          <w:lang w:val="fr-FR"/>
        </w:rPr>
        <w:lastRenderedPageBreak/>
        <w:t xml:space="preserve">4. </w:t>
      </w:r>
      <w:r w:rsidRPr="005F6F4A">
        <w:rPr>
          <w:rFonts w:cs="Arial"/>
          <w:b/>
          <w:bCs/>
          <w:noProof/>
          <w:sz w:val="24"/>
          <w:szCs w:val="24"/>
          <w:u w:val="single"/>
          <w:lang w:val="fr-FR"/>
        </w:rPr>
        <w:t>Kde jsou lvi? / In qua leones?</w:t>
      </w:r>
    </w:p>
    <w:p w14:paraId="5322A0A8" w14:textId="77777777" w:rsidR="008A3032" w:rsidRPr="005F6F4A" w:rsidRDefault="008A3032" w:rsidP="008A3032">
      <w:pPr>
        <w:autoSpaceDE w:val="0"/>
        <w:ind w:firstLine="0"/>
        <w:rPr>
          <w:rFonts w:cs="Arial"/>
          <w:noProof/>
          <w:lang w:val="fr-FR"/>
        </w:rPr>
      </w:pPr>
      <w:r w:rsidRPr="005F6F4A">
        <w:rPr>
          <w:rFonts w:cs="Arial"/>
          <w:b/>
          <w:bCs/>
          <w:noProof/>
          <w:sz w:val="24"/>
          <w:szCs w:val="24"/>
          <w:lang w:val="fr-FR"/>
        </w:rPr>
        <w:t>Vystavující umělci:</w:t>
      </w:r>
      <w:r w:rsidRPr="005F6F4A">
        <w:rPr>
          <w:rFonts w:cs="Arial"/>
          <w:iCs/>
          <w:noProof/>
          <w:sz w:val="24"/>
          <w:szCs w:val="24"/>
          <w:lang w:val="fr-FR"/>
        </w:rPr>
        <w:t xml:space="preserve"> </w:t>
      </w:r>
      <w:r w:rsidR="00317D7F" w:rsidRPr="005F6F4A">
        <w:rPr>
          <w:rFonts w:cs="Arial"/>
          <w:iCs/>
          <w:noProof/>
          <w:sz w:val="24"/>
          <w:szCs w:val="24"/>
          <w:lang w:val="fr-FR"/>
        </w:rPr>
        <w:t>v jednání</w:t>
      </w:r>
    </w:p>
    <w:p w14:paraId="727A3B06" w14:textId="77777777" w:rsidR="008A3032" w:rsidRPr="005F6F4A" w:rsidRDefault="008A3032" w:rsidP="008A3032">
      <w:pPr>
        <w:ind w:firstLine="0"/>
        <w:rPr>
          <w:rFonts w:cs="Arial"/>
          <w:noProof/>
          <w:lang w:val="fr-FR"/>
        </w:rPr>
      </w:pPr>
      <w:r w:rsidRPr="005F6F4A">
        <w:rPr>
          <w:rFonts w:cs="Arial"/>
          <w:b/>
          <w:bCs/>
          <w:noProof/>
          <w:sz w:val="24"/>
          <w:szCs w:val="24"/>
          <w:lang w:val="fr-FR"/>
        </w:rPr>
        <w:t xml:space="preserve">Kurátorka: </w:t>
      </w:r>
      <w:r w:rsidRPr="005F6F4A">
        <w:rPr>
          <w:rFonts w:cs="Arial"/>
          <w:iCs/>
          <w:noProof/>
          <w:sz w:val="24"/>
          <w:szCs w:val="24"/>
          <w:lang w:val="fr-FR"/>
        </w:rPr>
        <w:t>Eva Riebová</w:t>
      </w:r>
    </w:p>
    <w:p w14:paraId="563747E5" w14:textId="77777777" w:rsidR="008A3032" w:rsidRPr="005F6F4A" w:rsidRDefault="008A3032" w:rsidP="008A3032">
      <w:pPr>
        <w:autoSpaceDE w:val="0"/>
        <w:rPr>
          <w:rFonts w:cs="Arial"/>
          <w:i/>
          <w:iCs/>
          <w:noProof/>
          <w:sz w:val="24"/>
          <w:szCs w:val="24"/>
          <w:lang w:val="fr-FR"/>
        </w:rPr>
      </w:pPr>
    </w:p>
    <w:p w14:paraId="21CDF9A1" w14:textId="77777777" w:rsidR="008A3032" w:rsidRPr="005F6F4A" w:rsidRDefault="008A3032" w:rsidP="008A3032">
      <w:pPr>
        <w:autoSpaceDE w:val="0"/>
        <w:ind w:firstLine="0"/>
        <w:rPr>
          <w:rFonts w:cs="Arial"/>
          <w:noProof/>
          <w:lang w:val="fr-FR"/>
        </w:rPr>
      </w:pPr>
      <w:r w:rsidRPr="005F6F4A">
        <w:rPr>
          <w:rFonts w:cs="Arial"/>
          <w:iCs/>
          <w:noProof/>
          <w:sz w:val="24"/>
          <w:szCs w:val="24"/>
          <w:lang w:val="fr-FR"/>
        </w:rPr>
        <w:t xml:space="preserve">Kurátorský projekt </w:t>
      </w:r>
      <w:r w:rsidRPr="005F6F4A">
        <w:rPr>
          <w:rFonts w:cs="Arial"/>
          <w:i/>
          <w:iCs/>
          <w:noProof/>
          <w:sz w:val="24"/>
          <w:szCs w:val="24"/>
          <w:lang w:val="fr-FR"/>
        </w:rPr>
        <w:t>Kde jsou lvi / In qua leones?</w:t>
      </w:r>
      <w:r w:rsidRPr="005F6F4A">
        <w:rPr>
          <w:rFonts w:cs="Arial"/>
          <w:iCs/>
          <w:noProof/>
          <w:sz w:val="24"/>
          <w:szCs w:val="24"/>
          <w:lang w:val="fr-FR"/>
        </w:rPr>
        <w:t xml:space="preserve"> se zabývá fenoménem lidské fascinace překonáváním fyzických a psychologických limitů prostřednictvím extrémních zážitků ve snaze dosáhnout „jiného poznání”.  Zároveň sleduje příběh romantické touhy po objevování perspektivou současné ekologické krize. Samotný název výstavy odvozený od historického kartografického označení neprobádaných území (Hic sunt leones) je odkazem ke skutečnosti, že v dnešní době je zřejmě snazší vyšplhat na nejvyšší horu světa než nalézt dosud neobjevené místo na naší planetě. Projekt je tak trpkou připomínkou člověkem zcela opanované Země v epoše antropocénu. </w:t>
      </w:r>
    </w:p>
    <w:p w14:paraId="75EE5C5E" w14:textId="77777777" w:rsidR="008A3032" w:rsidRPr="005F6F4A" w:rsidRDefault="008A3032" w:rsidP="008A3032">
      <w:pPr>
        <w:rPr>
          <w:rFonts w:cs="Arial"/>
          <w:noProof/>
          <w:lang w:val="fr-FR"/>
        </w:rPr>
      </w:pPr>
      <w:r w:rsidRPr="00F37D79">
        <w:rPr>
          <w:rFonts w:cs="Arial"/>
          <w:noProof/>
          <w:lang w:val="cs-CZ" w:eastAsia="cs-CZ"/>
        </w:rPr>
        <w:drawing>
          <wp:anchor distT="0" distB="0" distL="114300" distR="114300" simplePos="0" relativeHeight="251665408" behindDoc="0" locked="0" layoutInCell="1" allowOverlap="1" wp14:anchorId="04414D9F" wp14:editId="584B8B53">
            <wp:simplePos x="0" y="0"/>
            <wp:positionH relativeFrom="column">
              <wp:posOffset>4445</wp:posOffset>
            </wp:positionH>
            <wp:positionV relativeFrom="paragraph">
              <wp:posOffset>404495</wp:posOffset>
            </wp:positionV>
            <wp:extent cx="4080510" cy="2580640"/>
            <wp:effectExtent l="0" t="0" r="0" b="0"/>
            <wp:wrapTopAndBottom/>
            <wp:docPr id="20" name="Picture 20" descr="Alexander Ponomarev, Voice in the Wilderness, 2014Photography by Antony 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exander Ponomarev, Voice in the Wilderness, 2014Photography by Antony Hold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80510" cy="258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A7BE8" w14:textId="77777777" w:rsidR="008A3032" w:rsidRPr="00F37D79" w:rsidRDefault="008A3032" w:rsidP="008A3032">
      <w:pPr>
        <w:autoSpaceDE w:val="0"/>
        <w:ind w:firstLine="0"/>
        <w:rPr>
          <w:rFonts w:cs="Arial"/>
          <w:iCs/>
          <w:noProof/>
          <w:sz w:val="24"/>
          <w:szCs w:val="24"/>
        </w:rPr>
      </w:pPr>
      <w:r w:rsidRPr="00F37D79">
        <w:rPr>
          <w:rFonts w:cs="Arial"/>
          <w:noProof/>
          <w:lang w:val="cs-CZ" w:eastAsia="cs-CZ"/>
        </w:rPr>
        <w:lastRenderedPageBreak/>
        <w:drawing>
          <wp:anchor distT="0" distB="0" distL="114300" distR="114300" simplePos="0" relativeHeight="251666432" behindDoc="0" locked="0" layoutInCell="1" allowOverlap="1" wp14:anchorId="652CE2B1" wp14:editId="06017D97">
            <wp:simplePos x="0" y="0"/>
            <wp:positionH relativeFrom="column">
              <wp:posOffset>4445</wp:posOffset>
            </wp:positionH>
            <wp:positionV relativeFrom="paragraph">
              <wp:posOffset>3602355</wp:posOffset>
            </wp:positionV>
            <wp:extent cx="3566795" cy="2378075"/>
            <wp:effectExtent l="0" t="0" r="0" b="3175"/>
            <wp:wrapTopAndBottom/>
            <wp:docPr id="19" name="Picture 19" descr="Antarctic bienn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tarctic bienna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66795" cy="2378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D79">
        <w:rPr>
          <w:rFonts w:cs="Arial"/>
          <w:iCs/>
          <w:noProof/>
          <w:sz w:val="24"/>
          <w:szCs w:val="24"/>
          <w:lang w:val="cs-CZ" w:eastAsia="cs-CZ"/>
        </w:rPr>
        <w:drawing>
          <wp:inline distT="0" distB="0" distL="0" distR="0" wp14:anchorId="023BC2CE" wp14:editId="49AD0E1C">
            <wp:extent cx="3209925" cy="3209925"/>
            <wp:effectExtent l="0" t="0" r="9525" b="9525"/>
            <wp:docPr id="7" name="Picture 7" descr="julian charr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lian charrier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09925" cy="3209925"/>
                    </a:xfrm>
                    <a:prstGeom prst="rect">
                      <a:avLst/>
                    </a:prstGeom>
                    <a:noFill/>
                    <a:ln>
                      <a:noFill/>
                    </a:ln>
                  </pic:spPr>
                </pic:pic>
              </a:graphicData>
            </a:graphic>
          </wp:inline>
        </w:drawing>
      </w:r>
    </w:p>
    <w:p w14:paraId="2E505391" w14:textId="77777777" w:rsidR="008A3032" w:rsidRPr="00F37D79" w:rsidRDefault="008A3032" w:rsidP="008A3032">
      <w:pPr>
        <w:autoSpaceDE w:val="0"/>
        <w:rPr>
          <w:rFonts w:cs="Arial"/>
          <w:iCs/>
          <w:noProof/>
          <w:sz w:val="24"/>
          <w:szCs w:val="24"/>
        </w:rPr>
      </w:pPr>
    </w:p>
    <w:p w14:paraId="5AA2A4CF" w14:textId="77777777" w:rsidR="008A3032" w:rsidRDefault="008A3032" w:rsidP="008A3032">
      <w:pPr>
        <w:rPr>
          <w:rFonts w:cs="Arial"/>
          <w:i/>
          <w:iCs/>
          <w:noProof/>
          <w:sz w:val="22"/>
          <w:szCs w:val="22"/>
        </w:rPr>
      </w:pPr>
    </w:p>
    <w:p w14:paraId="2C998FD0" w14:textId="77777777" w:rsidR="008A3032" w:rsidRDefault="008A3032" w:rsidP="008A3032">
      <w:pPr>
        <w:rPr>
          <w:rFonts w:cs="Arial"/>
          <w:i/>
          <w:iCs/>
          <w:noProof/>
          <w:sz w:val="22"/>
          <w:szCs w:val="22"/>
        </w:rPr>
      </w:pPr>
    </w:p>
    <w:p w14:paraId="1A2EE6A5" w14:textId="77777777" w:rsidR="008A3032" w:rsidRPr="00F37D79" w:rsidRDefault="008A3032" w:rsidP="008A3032">
      <w:pPr>
        <w:autoSpaceDE w:val="0"/>
        <w:rPr>
          <w:rFonts w:cs="Arial"/>
          <w:i/>
          <w:iCs/>
          <w:noProof/>
          <w:sz w:val="22"/>
          <w:szCs w:val="22"/>
        </w:rPr>
      </w:pPr>
      <w:r w:rsidRPr="00F37D79">
        <w:rPr>
          <w:rFonts w:cs="Arial"/>
          <w:i/>
          <w:iCs/>
          <w:noProof/>
          <w:sz w:val="22"/>
          <w:szCs w:val="22"/>
        </w:rPr>
        <w:t>Fotografie odshora: Alexander Ponomarev – Voice in the Wilderness (2014)</w:t>
      </w:r>
    </w:p>
    <w:p w14:paraId="145317BE" w14:textId="77777777" w:rsidR="008A3032" w:rsidRPr="00F37D79" w:rsidRDefault="008A3032" w:rsidP="008A3032">
      <w:pPr>
        <w:ind w:firstLine="0"/>
        <w:rPr>
          <w:rFonts w:cs="Arial"/>
          <w:i/>
          <w:iCs/>
          <w:noProof/>
          <w:sz w:val="22"/>
          <w:szCs w:val="22"/>
        </w:rPr>
      </w:pPr>
      <w:r>
        <w:rPr>
          <w:rFonts w:cs="Arial"/>
          <w:i/>
          <w:iCs/>
          <w:noProof/>
          <w:sz w:val="22"/>
          <w:szCs w:val="22"/>
        </w:rPr>
        <w:t xml:space="preserve">    </w:t>
      </w:r>
      <w:r w:rsidRPr="00F37D79">
        <w:rPr>
          <w:rFonts w:cs="Arial"/>
          <w:i/>
          <w:iCs/>
          <w:noProof/>
          <w:sz w:val="22"/>
          <w:szCs w:val="22"/>
        </w:rPr>
        <w:t>Julian Charrière – As We Used to Float (2018)</w:t>
      </w:r>
    </w:p>
    <w:p w14:paraId="52C298A8" w14:textId="77777777" w:rsidR="008A3032" w:rsidRPr="00F37D79" w:rsidRDefault="008A3032" w:rsidP="008A3032">
      <w:pPr>
        <w:autoSpaceDE w:val="0"/>
        <w:rPr>
          <w:rFonts w:cs="Arial"/>
          <w:i/>
          <w:iCs/>
          <w:noProof/>
          <w:sz w:val="22"/>
          <w:szCs w:val="22"/>
        </w:rPr>
      </w:pPr>
      <w:r w:rsidRPr="00F37D79">
        <w:rPr>
          <w:rFonts w:cs="Arial"/>
          <w:i/>
          <w:iCs/>
          <w:noProof/>
          <w:sz w:val="22"/>
          <w:szCs w:val="22"/>
        </w:rPr>
        <w:t>Antarctic Bienale (2015)</w:t>
      </w:r>
    </w:p>
    <w:p w14:paraId="0E674D8F" w14:textId="77777777" w:rsidR="008A3032" w:rsidRPr="00F37D79" w:rsidRDefault="008A3032" w:rsidP="008A3032">
      <w:pPr>
        <w:autoSpaceDE w:val="0"/>
        <w:rPr>
          <w:rFonts w:cs="Arial"/>
          <w:iCs/>
          <w:noProof/>
          <w:sz w:val="24"/>
          <w:szCs w:val="24"/>
        </w:rPr>
      </w:pPr>
    </w:p>
    <w:p w14:paraId="2C172956" w14:textId="77777777" w:rsidR="008A3032" w:rsidRDefault="008A3032" w:rsidP="008A3032">
      <w:pPr>
        <w:autoSpaceDE w:val="0"/>
        <w:ind w:firstLine="0"/>
        <w:rPr>
          <w:rFonts w:cs="Arial"/>
          <w:b/>
          <w:bCs/>
          <w:noProof/>
          <w:sz w:val="24"/>
          <w:szCs w:val="24"/>
        </w:rPr>
      </w:pPr>
    </w:p>
    <w:p w14:paraId="0F999F89" w14:textId="77777777" w:rsidR="008A3032" w:rsidRPr="00F37D79" w:rsidRDefault="008A3032" w:rsidP="008A3032">
      <w:pPr>
        <w:autoSpaceDE w:val="0"/>
        <w:ind w:firstLine="0"/>
        <w:rPr>
          <w:rFonts w:cs="Arial"/>
          <w:noProof/>
        </w:rPr>
      </w:pPr>
      <w:r w:rsidRPr="00F37D79">
        <w:rPr>
          <w:rFonts w:cs="Arial"/>
          <w:b/>
          <w:bCs/>
          <w:noProof/>
          <w:sz w:val="24"/>
          <w:szCs w:val="24"/>
        </w:rPr>
        <w:t xml:space="preserve">5. </w:t>
      </w:r>
      <w:r w:rsidRPr="00F37D79">
        <w:rPr>
          <w:rFonts w:cs="Arial"/>
          <w:b/>
          <w:bCs/>
          <w:noProof/>
          <w:sz w:val="24"/>
          <w:szCs w:val="24"/>
          <w:u w:val="single"/>
        </w:rPr>
        <w:t>Eva Koťátková: Mnohohlas</w:t>
      </w:r>
      <w:r w:rsidRPr="00F37D79">
        <w:rPr>
          <w:rFonts w:cs="Arial"/>
          <w:bCs/>
          <w:noProof/>
          <w:sz w:val="24"/>
          <w:szCs w:val="24"/>
        </w:rPr>
        <w:t xml:space="preserve"> (pracovní název)</w:t>
      </w:r>
    </w:p>
    <w:p w14:paraId="138A15B3" w14:textId="77777777" w:rsidR="008A3032" w:rsidRPr="00F37D79" w:rsidRDefault="008A3032" w:rsidP="008A3032">
      <w:pPr>
        <w:autoSpaceDE w:val="0"/>
        <w:ind w:firstLine="0"/>
        <w:rPr>
          <w:rFonts w:cs="Arial"/>
          <w:noProof/>
        </w:rPr>
      </w:pPr>
      <w:r w:rsidRPr="00F37D79">
        <w:rPr>
          <w:rFonts w:cs="Arial"/>
          <w:bCs/>
          <w:noProof/>
          <w:sz w:val="24"/>
          <w:szCs w:val="24"/>
        </w:rPr>
        <w:t>samostatná výstava</w:t>
      </w:r>
    </w:p>
    <w:p w14:paraId="336F4015" w14:textId="77777777" w:rsidR="008A3032" w:rsidRPr="00F37D79" w:rsidRDefault="008A3032" w:rsidP="008A3032">
      <w:pPr>
        <w:ind w:firstLine="0"/>
        <w:rPr>
          <w:rFonts w:cs="Arial"/>
          <w:noProof/>
        </w:rPr>
      </w:pPr>
      <w:r w:rsidRPr="00F37D79">
        <w:rPr>
          <w:rFonts w:cs="Arial"/>
          <w:b/>
          <w:bCs/>
          <w:noProof/>
          <w:sz w:val="24"/>
          <w:szCs w:val="24"/>
        </w:rPr>
        <w:t xml:space="preserve">Kurátorka: </w:t>
      </w:r>
      <w:r w:rsidRPr="00F37D79">
        <w:rPr>
          <w:rFonts w:cs="Arial"/>
          <w:iCs/>
          <w:noProof/>
          <w:sz w:val="24"/>
          <w:szCs w:val="24"/>
        </w:rPr>
        <w:t>Tereza Jindrová</w:t>
      </w:r>
    </w:p>
    <w:p w14:paraId="4DFA271E" w14:textId="77777777" w:rsidR="008A3032" w:rsidRPr="00F37D79" w:rsidRDefault="008A3032" w:rsidP="008A3032">
      <w:pPr>
        <w:autoSpaceDE w:val="0"/>
        <w:rPr>
          <w:rFonts w:cs="Arial"/>
          <w:i/>
          <w:iCs/>
          <w:noProof/>
          <w:sz w:val="24"/>
          <w:szCs w:val="24"/>
        </w:rPr>
      </w:pPr>
    </w:p>
    <w:p w14:paraId="10BB7A4D" w14:textId="77777777" w:rsidR="008A3032" w:rsidRPr="00F37D79" w:rsidRDefault="008A3032" w:rsidP="008A3032">
      <w:pPr>
        <w:autoSpaceDE w:val="0"/>
        <w:ind w:firstLine="0"/>
        <w:rPr>
          <w:rFonts w:cs="Arial"/>
          <w:noProof/>
        </w:rPr>
      </w:pPr>
      <w:r w:rsidRPr="00F37D79">
        <w:rPr>
          <w:rFonts w:cs="Arial"/>
          <w:iCs/>
          <w:noProof/>
          <w:sz w:val="24"/>
          <w:szCs w:val="24"/>
        </w:rPr>
        <w:t xml:space="preserve">Po úspěšné výstavě Mileny Dopitové, jejíž nové práce vystavila MeetFactory v roce 2019, jsme ke spolupráci na rok 2020 pozvali další výraznou domácí autorku, Evu Koťátkovou. </w:t>
      </w:r>
      <w:r w:rsidRPr="00F37D79">
        <w:rPr>
          <w:rFonts w:cs="Arial"/>
          <w:iCs/>
          <w:noProof/>
          <w:sz w:val="24"/>
          <w:szCs w:val="24"/>
        </w:rPr>
        <w:lastRenderedPageBreak/>
        <w:t>Koťátková je v současné době jednou z mezinárodně nejúspěšnějších českých umělkyň a pravidelně vystavuje v prestižních institucích a na nejvýznamnějších uměleckých přehlídkách. Na domácí scéně přesto už dlouhou dobu nebyla její tvorba představena ve větším měřítku a velkorysejším způsobem. Ve spolupráci s MeetFactory tak Koťátková připravuje zcela nový, časově i produkčně ambiciózní projekt, pro jehož přípravu poskytne prostor také rezidenční program MeetFactory. Koťátková se ve své tvorbě dlouhodobě věnuje tématům výchovy a vzdělávání, dětské imaginace, kategorii normality a duševního zdraví. Všechna tato témata různým způsobem rezonují s celkovým zaměřením galerijní dramaturgie na téma „Jiné poznání</w:t>
      </w:r>
      <w:r w:rsidRPr="00F37D79">
        <w:rPr>
          <w:rFonts w:cs="Arial"/>
          <w:i/>
          <w:iCs/>
          <w:noProof/>
          <w:sz w:val="24"/>
          <w:szCs w:val="24"/>
        </w:rPr>
        <w:t>“</w:t>
      </w:r>
      <w:r w:rsidRPr="00F37D79">
        <w:rPr>
          <w:rFonts w:cs="Arial"/>
          <w:iCs/>
          <w:noProof/>
          <w:sz w:val="24"/>
          <w:szCs w:val="24"/>
        </w:rPr>
        <w:t>.</w:t>
      </w:r>
      <w:r w:rsidR="00BA7290">
        <w:rPr>
          <w:rFonts w:cs="Arial"/>
          <w:iCs/>
          <w:noProof/>
          <w:sz w:val="24"/>
          <w:szCs w:val="24"/>
        </w:rPr>
        <w:t xml:space="preserve"> </w:t>
      </w:r>
      <w:r w:rsidRPr="00F37D79">
        <w:rPr>
          <w:rFonts w:cs="Arial"/>
          <w:iCs/>
          <w:noProof/>
          <w:sz w:val="24"/>
          <w:szCs w:val="24"/>
        </w:rPr>
        <w:t>Pro výstavu bude zformována dočasná pracovní skupina</w:t>
      </w:r>
      <w:r w:rsidR="00BA7290">
        <w:rPr>
          <w:rFonts w:cs="Arial"/>
          <w:iCs/>
          <w:noProof/>
          <w:sz w:val="24"/>
          <w:szCs w:val="24"/>
        </w:rPr>
        <w:t xml:space="preserve"> </w:t>
      </w:r>
      <w:r w:rsidRPr="00F37D79">
        <w:rPr>
          <w:rFonts w:cs="Arial"/>
          <w:iCs/>
          <w:noProof/>
          <w:sz w:val="24"/>
          <w:szCs w:val="24"/>
        </w:rPr>
        <w:t xml:space="preserve">zahrnující </w:t>
      </w:r>
      <w:r>
        <w:rPr>
          <w:rFonts w:cs="Arial"/>
          <w:iCs/>
          <w:noProof/>
          <w:sz w:val="24"/>
          <w:szCs w:val="24"/>
        </w:rPr>
        <w:t xml:space="preserve">zejména žáky druhého stupně, kteří tak </w:t>
      </w:r>
      <w:r w:rsidRPr="00F37D79">
        <w:rPr>
          <w:rFonts w:cs="Arial"/>
          <w:iCs/>
          <w:noProof/>
          <w:sz w:val="24"/>
          <w:szCs w:val="24"/>
        </w:rPr>
        <w:t>budou spoluautory výstavy.</w:t>
      </w:r>
    </w:p>
    <w:p w14:paraId="034F8BA2" w14:textId="77777777" w:rsidR="008A3032" w:rsidRPr="00F37D79" w:rsidRDefault="008A3032" w:rsidP="008A3032">
      <w:pPr>
        <w:autoSpaceDE w:val="0"/>
        <w:rPr>
          <w:rFonts w:cs="Arial"/>
          <w:iCs/>
          <w:noProof/>
          <w:sz w:val="24"/>
          <w:szCs w:val="24"/>
        </w:rPr>
      </w:pPr>
    </w:p>
    <w:p w14:paraId="1DAC670C" w14:textId="77777777" w:rsidR="008A3032" w:rsidRPr="00F37D79" w:rsidRDefault="008A3032" w:rsidP="008A3032">
      <w:pPr>
        <w:autoSpaceDE w:val="0"/>
        <w:rPr>
          <w:rFonts w:cs="Arial"/>
          <w:b/>
          <w:iCs/>
          <w:noProof/>
          <w:sz w:val="24"/>
          <w:szCs w:val="24"/>
        </w:rPr>
      </w:pPr>
    </w:p>
    <w:p w14:paraId="79F9FCBE" w14:textId="77777777" w:rsidR="008A3032" w:rsidRPr="00F37D79" w:rsidRDefault="008A3032" w:rsidP="008A3032">
      <w:pPr>
        <w:autoSpaceDE w:val="0"/>
        <w:rPr>
          <w:rFonts w:cs="Arial"/>
          <w:b/>
          <w:iCs/>
          <w:noProof/>
          <w:sz w:val="24"/>
          <w:szCs w:val="24"/>
        </w:rPr>
      </w:pPr>
    </w:p>
    <w:p w14:paraId="0661FD83" w14:textId="77777777" w:rsidR="008A3032" w:rsidRPr="00F37D79" w:rsidRDefault="008A3032" w:rsidP="008A3032">
      <w:pPr>
        <w:autoSpaceDE w:val="0"/>
        <w:rPr>
          <w:rFonts w:cs="Arial"/>
          <w:b/>
          <w:iCs/>
          <w:noProof/>
          <w:sz w:val="24"/>
          <w:szCs w:val="24"/>
        </w:rPr>
      </w:pPr>
    </w:p>
    <w:p w14:paraId="7847410F" w14:textId="77777777" w:rsidR="008A3032" w:rsidRPr="00F37D79" w:rsidRDefault="008A3032" w:rsidP="008A3032">
      <w:pPr>
        <w:autoSpaceDE w:val="0"/>
        <w:rPr>
          <w:rFonts w:cs="Arial"/>
          <w:b/>
          <w:iCs/>
          <w:noProof/>
          <w:sz w:val="24"/>
          <w:szCs w:val="24"/>
        </w:rPr>
      </w:pPr>
    </w:p>
    <w:p w14:paraId="6097DEAC" w14:textId="77777777" w:rsidR="008A3032" w:rsidRPr="00F37D79" w:rsidRDefault="008A3032" w:rsidP="008A3032">
      <w:pPr>
        <w:autoSpaceDE w:val="0"/>
        <w:rPr>
          <w:rFonts w:cs="Arial"/>
          <w:b/>
          <w:iCs/>
          <w:noProof/>
          <w:sz w:val="24"/>
          <w:szCs w:val="24"/>
        </w:rPr>
      </w:pPr>
    </w:p>
    <w:p w14:paraId="3D466100" w14:textId="77777777" w:rsidR="008A3032" w:rsidRPr="00F37D79" w:rsidRDefault="008A3032" w:rsidP="008A3032">
      <w:pPr>
        <w:autoSpaceDE w:val="0"/>
        <w:rPr>
          <w:rFonts w:cs="Arial"/>
          <w:b/>
          <w:iCs/>
          <w:noProof/>
          <w:sz w:val="24"/>
          <w:szCs w:val="24"/>
        </w:rPr>
      </w:pPr>
    </w:p>
    <w:p w14:paraId="500401C9" w14:textId="77777777" w:rsidR="008A3032" w:rsidRPr="00F37D79" w:rsidRDefault="008A3032" w:rsidP="008A3032">
      <w:pPr>
        <w:autoSpaceDE w:val="0"/>
        <w:rPr>
          <w:rFonts w:cs="Arial"/>
          <w:b/>
          <w:iCs/>
          <w:noProof/>
          <w:sz w:val="24"/>
          <w:szCs w:val="24"/>
        </w:rPr>
      </w:pPr>
    </w:p>
    <w:p w14:paraId="44C54C1E" w14:textId="77777777" w:rsidR="008A3032" w:rsidRPr="00F37D79" w:rsidRDefault="008A3032" w:rsidP="008A3032">
      <w:pPr>
        <w:autoSpaceDE w:val="0"/>
        <w:rPr>
          <w:rFonts w:cs="Arial"/>
          <w:b/>
          <w:iCs/>
          <w:noProof/>
          <w:sz w:val="24"/>
          <w:szCs w:val="24"/>
        </w:rPr>
      </w:pPr>
    </w:p>
    <w:p w14:paraId="6005FB68" w14:textId="77777777" w:rsidR="008A3032" w:rsidRPr="00F37D79" w:rsidRDefault="008A3032" w:rsidP="008A3032">
      <w:pPr>
        <w:autoSpaceDE w:val="0"/>
        <w:rPr>
          <w:rFonts w:cs="Arial"/>
          <w:b/>
          <w:iCs/>
          <w:noProof/>
          <w:sz w:val="24"/>
          <w:szCs w:val="24"/>
        </w:rPr>
      </w:pPr>
    </w:p>
    <w:p w14:paraId="608A9CD2" w14:textId="77777777" w:rsidR="008A3032" w:rsidRPr="00F37D79" w:rsidRDefault="008A3032" w:rsidP="008A3032">
      <w:pPr>
        <w:autoSpaceDE w:val="0"/>
        <w:rPr>
          <w:rFonts w:cs="Arial"/>
          <w:b/>
          <w:iCs/>
          <w:noProof/>
          <w:sz w:val="24"/>
          <w:szCs w:val="24"/>
        </w:rPr>
      </w:pPr>
    </w:p>
    <w:p w14:paraId="40AF0E8A" w14:textId="77777777" w:rsidR="008A3032" w:rsidRPr="00F37D79" w:rsidRDefault="008A3032" w:rsidP="008A3032">
      <w:pPr>
        <w:autoSpaceDE w:val="0"/>
        <w:rPr>
          <w:rFonts w:cs="Arial"/>
          <w:b/>
          <w:iCs/>
          <w:noProof/>
          <w:sz w:val="24"/>
          <w:szCs w:val="24"/>
        </w:rPr>
      </w:pPr>
    </w:p>
    <w:p w14:paraId="16CD8D57" w14:textId="77777777" w:rsidR="008A3032" w:rsidRPr="00F37D79" w:rsidRDefault="008A3032" w:rsidP="008A3032">
      <w:pPr>
        <w:autoSpaceDE w:val="0"/>
        <w:rPr>
          <w:rFonts w:cs="Arial"/>
          <w:b/>
          <w:iCs/>
          <w:noProof/>
          <w:sz w:val="24"/>
          <w:szCs w:val="24"/>
        </w:rPr>
      </w:pPr>
    </w:p>
    <w:p w14:paraId="66B407D6" w14:textId="77777777" w:rsidR="008A3032" w:rsidRPr="00F37D79" w:rsidRDefault="008A3032" w:rsidP="008A3032">
      <w:pPr>
        <w:autoSpaceDE w:val="0"/>
        <w:rPr>
          <w:rFonts w:cs="Arial"/>
          <w:b/>
          <w:iCs/>
          <w:noProof/>
          <w:sz w:val="24"/>
          <w:szCs w:val="24"/>
        </w:rPr>
      </w:pPr>
    </w:p>
    <w:p w14:paraId="239D96A7" w14:textId="77777777" w:rsidR="008A3032" w:rsidRPr="00F37D79" w:rsidRDefault="008A3032" w:rsidP="008A3032">
      <w:pPr>
        <w:rPr>
          <w:rFonts w:cs="Arial"/>
          <w:i/>
          <w:iCs/>
          <w:noProof/>
          <w:sz w:val="24"/>
          <w:szCs w:val="24"/>
        </w:rPr>
      </w:pPr>
    </w:p>
    <w:p w14:paraId="6FA94C72" w14:textId="77777777" w:rsidR="008A3032" w:rsidRPr="00F37D79" w:rsidRDefault="008A3032" w:rsidP="008A3032">
      <w:pPr>
        <w:ind w:firstLine="0"/>
        <w:rPr>
          <w:rFonts w:cs="Arial"/>
          <w:i/>
          <w:iCs/>
          <w:noProof/>
          <w:sz w:val="24"/>
          <w:szCs w:val="24"/>
        </w:rPr>
      </w:pPr>
      <w:r w:rsidRPr="00F37D79">
        <w:rPr>
          <w:rFonts w:cs="Arial"/>
          <w:noProof/>
          <w:lang w:val="cs-CZ" w:eastAsia="cs-CZ"/>
        </w:rPr>
        <w:lastRenderedPageBreak/>
        <w:drawing>
          <wp:anchor distT="0" distB="0" distL="114300" distR="114300" simplePos="0" relativeHeight="251664384" behindDoc="0" locked="0" layoutInCell="1" allowOverlap="1" wp14:anchorId="0F0327A3" wp14:editId="07144C12">
            <wp:simplePos x="0" y="0"/>
            <wp:positionH relativeFrom="column">
              <wp:posOffset>3810</wp:posOffset>
            </wp:positionH>
            <wp:positionV relativeFrom="paragraph">
              <wp:posOffset>3164205</wp:posOffset>
            </wp:positionV>
            <wp:extent cx="3343275" cy="2228850"/>
            <wp:effectExtent l="0" t="0" r="9525" b="0"/>
            <wp:wrapTopAndBottom/>
            <wp:docPr id="18" name="Picture 18" descr="kotatkova_the dream machine is asleep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otatkova_the dream machine is asleep_20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3275"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D79">
        <w:rPr>
          <w:rFonts w:cs="Arial"/>
          <w:noProof/>
          <w:lang w:val="cs-CZ" w:eastAsia="cs-CZ"/>
        </w:rPr>
        <w:drawing>
          <wp:anchor distT="0" distB="0" distL="114300" distR="114300" simplePos="0" relativeHeight="251663360" behindDoc="0" locked="0" layoutInCell="1" allowOverlap="1" wp14:anchorId="30B6F654" wp14:editId="7614B94C">
            <wp:simplePos x="0" y="0"/>
            <wp:positionH relativeFrom="column">
              <wp:posOffset>3810</wp:posOffset>
            </wp:positionH>
            <wp:positionV relativeFrom="paragraph">
              <wp:posOffset>5571490</wp:posOffset>
            </wp:positionV>
            <wp:extent cx="3362325" cy="2247265"/>
            <wp:effectExtent l="0" t="0" r="9525" b="635"/>
            <wp:wrapTopAndBottom/>
            <wp:docPr id="17" name="Picture 17" descr="PLE-2016-Eva-Kotatkova-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E-2016-Eva-Kotatkova-0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62325" cy="2247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D79">
        <w:rPr>
          <w:rFonts w:cs="Arial"/>
          <w:i/>
          <w:iCs/>
          <w:noProof/>
          <w:sz w:val="24"/>
          <w:szCs w:val="24"/>
          <w:lang w:val="cs-CZ" w:eastAsia="cs-CZ"/>
        </w:rPr>
        <w:drawing>
          <wp:inline distT="0" distB="0" distL="0" distR="0" wp14:anchorId="14158F13" wp14:editId="1A1E8620">
            <wp:extent cx="5457825" cy="3058264"/>
            <wp:effectExtent l="0" t="0" r="0" b="8890"/>
            <wp:docPr id="6" name="Picture 6" descr="kotatkova_stomach of the world_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otatkova_stomach of the world_20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59754" cy="3059345"/>
                    </a:xfrm>
                    <a:prstGeom prst="rect">
                      <a:avLst/>
                    </a:prstGeom>
                    <a:noFill/>
                    <a:ln>
                      <a:noFill/>
                    </a:ln>
                  </pic:spPr>
                </pic:pic>
              </a:graphicData>
            </a:graphic>
          </wp:inline>
        </w:drawing>
      </w:r>
    </w:p>
    <w:p w14:paraId="4CE6B211" w14:textId="77777777" w:rsidR="008A3032" w:rsidRPr="00F37D79" w:rsidRDefault="008A3032" w:rsidP="008A3032">
      <w:pPr>
        <w:rPr>
          <w:rFonts w:cs="Arial"/>
          <w:b/>
          <w:bCs/>
          <w:noProof/>
          <w:sz w:val="24"/>
          <w:szCs w:val="24"/>
        </w:rPr>
      </w:pPr>
    </w:p>
    <w:p w14:paraId="494A0B5E" w14:textId="77777777" w:rsidR="008A3032" w:rsidRPr="00F37D79" w:rsidRDefault="008A3032" w:rsidP="008A3032">
      <w:pPr>
        <w:autoSpaceDE w:val="0"/>
        <w:rPr>
          <w:rFonts w:cs="Arial"/>
          <w:b/>
          <w:bCs/>
          <w:noProof/>
          <w:sz w:val="24"/>
          <w:szCs w:val="24"/>
        </w:rPr>
      </w:pPr>
    </w:p>
    <w:p w14:paraId="38A30325" w14:textId="77777777" w:rsidR="008A3032" w:rsidRPr="00F37D79" w:rsidRDefault="008A3032" w:rsidP="008A3032">
      <w:pPr>
        <w:autoSpaceDE w:val="0"/>
        <w:rPr>
          <w:rFonts w:cs="Arial"/>
          <w:b/>
          <w:bCs/>
          <w:noProof/>
          <w:sz w:val="24"/>
          <w:szCs w:val="24"/>
        </w:rPr>
      </w:pPr>
      <w:r w:rsidRPr="00F37D79">
        <w:rPr>
          <w:rFonts w:cs="Arial"/>
          <w:noProof/>
          <w:lang w:val="cs-CZ" w:eastAsia="cs-CZ"/>
        </w:rPr>
        <w:lastRenderedPageBreak/>
        <w:drawing>
          <wp:anchor distT="0" distB="0" distL="114300" distR="114300" simplePos="0" relativeHeight="251667456" behindDoc="0" locked="0" layoutInCell="1" allowOverlap="1" wp14:anchorId="200C3246" wp14:editId="0EF16732">
            <wp:simplePos x="0" y="0"/>
            <wp:positionH relativeFrom="column">
              <wp:posOffset>4445</wp:posOffset>
            </wp:positionH>
            <wp:positionV relativeFrom="paragraph">
              <wp:posOffset>4445</wp:posOffset>
            </wp:positionV>
            <wp:extent cx="5238750" cy="3495675"/>
            <wp:effectExtent l="0" t="0" r="0" b="9525"/>
            <wp:wrapTopAndBottom/>
            <wp:docPr id="16" name="Picture 16" descr="eva-kotatkova_Work-of-Nature-550x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va-kotatkova_Work-of-Nature-550x36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8750" cy="3495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C6ECB" w14:textId="77777777" w:rsidR="008A3032" w:rsidRPr="00F37D79" w:rsidRDefault="008A3032" w:rsidP="008A3032">
      <w:pPr>
        <w:autoSpaceDE w:val="0"/>
        <w:ind w:firstLine="0"/>
        <w:rPr>
          <w:rFonts w:cs="Arial"/>
          <w:bCs/>
          <w:i/>
          <w:noProof/>
          <w:sz w:val="22"/>
          <w:szCs w:val="22"/>
        </w:rPr>
      </w:pPr>
      <w:r w:rsidRPr="00F37D79">
        <w:rPr>
          <w:rFonts w:cs="Arial"/>
          <w:bCs/>
          <w:i/>
          <w:noProof/>
          <w:sz w:val="22"/>
          <w:szCs w:val="22"/>
        </w:rPr>
        <w:t>Stomach of the World, 2017, záběr z filmu, 46"16'</w:t>
      </w:r>
    </w:p>
    <w:p w14:paraId="37F33F1C" w14:textId="77777777" w:rsidR="008A3032" w:rsidRPr="00F37D79" w:rsidRDefault="008A3032" w:rsidP="008A3032">
      <w:pPr>
        <w:autoSpaceDE w:val="0"/>
        <w:ind w:firstLine="0"/>
        <w:rPr>
          <w:rFonts w:cs="Arial"/>
          <w:bCs/>
          <w:i/>
          <w:noProof/>
          <w:sz w:val="22"/>
          <w:szCs w:val="22"/>
        </w:rPr>
      </w:pPr>
      <w:r w:rsidRPr="00F37D79">
        <w:rPr>
          <w:rFonts w:cs="Arial"/>
          <w:bCs/>
          <w:i/>
          <w:noProof/>
          <w:sz w:val="22"/>
          <w:szCs w:val="22"/>
        </w:rPr>
        <w:t>Anatomical Orchestra, 2014, pohled do výstavy Eva Koťátková, Mute Bodies (Becoming Object Again), Parc St. Léger, Francie, 2016</w:t>
      </w:r>
    </w:p>
    <w:p w14:paraId="09C8D517" w14:textId="77777777" w:rsidR="008A3032" w:rsidRPr="00F37D79" w:rsidRDefault="008A3032" w:rsidP="008A3032">
      <w:pPr>
        <w:autoSpaceDE w:val="0"/>
        <w:ind w:firstLine="0"/>
        <w:rPr>
          <w:rFonts w:cs="Arial"/>
          <w:bCs/>
          <w:i/>
          <w:noProof/>
          <w:sz w:val="22"/>
          <w:szCs w:val="22"/>
        </w:rPr>
      </w:pPr>
      <w:r w:rsidRPr="00F37D79">
        <w:rPr>
          <w:rFonts w:cs="Arial"/>
          <w:bCs/>
          <w:i/>
          <w:noProof/>
          <w:sz w:val="22"/>
          <w:szCs w:val="22"/>
        </w:rPr>
        <w:t>The Dream Machine Is Asleep, 2018, pohled do instalace, Pirelli HangarBicocca, Milán, 2018</w:t>
      </w:r>
    </w:p>
    <w:p w14:paraId="78A38481" w14:textId="77777777" w:rsidR="008A3032" w:rsidRDefault="008A3032" w:rsidP="008A3032">
      <w:pPr>
        <w:autoSpaceDE w:val="0"/>
        <w:ind w:firstLine="0"/>
        <w:rPr>
          <w:rFonts w:cs="Arial"/>
          <w:b/>
          <w:bCs/>
          <w:noProof/>
          <w:sz w:val="24"/>
          <w:szCs w:val="24"/>
        </w:rPr>
      </w:pPr>
    </w:p>
    <w:p w14:paraId="341F4F10" w14:textId="77777777" w:rsidR="008A3032" w:rsidRDefault="008A3032" w:rsidP="008A3032">
      <w:pPr>
        <w:autoSpaceDE w:val="0"/>
        <w:ind w:firstLine="0"/>
        <w:rPr>
          <w:rFonts w:cs="Arial"/>
          <w:b/>
          <w:bCs/>
          <w:noProof/>
          <w:sz w:val="24"/>
          <w:szCs w:val="24"/>
        </w:rPr>
      </w:pPr>
    </w:p>
    <w:p w14:paraId="3028D894" w14:textId="77777777" w:rsidR="008A3032" w:rsidRDefault="008A3032" w:rsidP="008A3032">
      <w:pPr>
        <w:autoSpaceDE w:val="0"/>
        <w:ind w:firstLine="0"/>
        <w:rPr>
          <w:rFonts w:cs="Arial"/>
          <w:b/>
          <w:bCs/>
          <w:noProof/>
          <w:sz w:val="24"/>
          <w:szCs w:val="24"/>
        </w:rPr>
      </w:pPr>
    </w:p>
    <w:p w14:paraId="2A096F59" w14:textId="77777777" w:rsidR="008A3032" w:rsidRDefault="008A3032" w:rsidP="008A3032">
      <w:pPr>
        <w:autoSpaceDE w:val="0"/>
        <w:ind w:firstLine="0"/>
        <w:rPr>
          <w:rFonts w:cs="Arial"/>
          <w:b/>
          <w:bCs/>
          <w:noProof/>
          <w:sz w:val="24"/>
          <w:szCs w:val="24"/>
        </w:rPr>
      </w:pPr>
      <w:r>
        <w:rPr>
          <w:rFonts w:cs="Arial"/>
          <w:b/>
          <w:bCs/>
          <w:noProof/>
          <w:sz w:val="24"/>
          <w:szCs w:val="24"/>
        </w:rPr>
        <w:t xml:space="preserve">GALERIE KOSTKA </w:t>
      </w:r>
    </w:p>
    <w:p w14:paraId="47016B0B" w14:textId="77777777" w:rsidR="008A3032" w:rsidRDefault="008A3032" w:rsidP="008A3032">
      <w:pPr>
        <w:autoSpaceDE w:val="0"/>
        <w:ind w:firstLine="0"/>
        <w:rPr>
          <w:rFonts w:cs="Arial"/>
          <w:b/>
          <w:bCs/>
          <w:noProof/>
          <w:sz w:val="24"/>
          <w:szCs w:val="24"/>
        </w:rPr>
      </w:pPr>
    </w:p>
    <w:p w14:paraId="1C746A4D" w14:textId="77777777" w:rsidR="008A3032" w:rsidRPr="00F37D79" w:rsidRDefault="008A3032" w:rsidP="008A3032">
      <w:pPr>
        <w:autoSpaceDE w:val="0"/>
        <w:ind w:firstLine="0"/>
        <w:rPr>
          <w:rFonts w:cs="Arial"/>
          <w:noProof/>
        </w:rPr>
      </w:pPr>
      <w:r w:rsidRPr="00F37D79">
        <w:rPr>
          <w:rFonts w:cs="Arial"/>
          <w:b/>
          <w:bCs/>
          <w:noProof/>
          <w:sz w:val="24"/>
          <w:szCs w:val="24"/>
        </w:rPr>
        <w:t>1. Eric Beltrán (MX)</w:t>
      </w:r>
    </w:p>
    <w:p w14:paraId="391ED5A1" w14:textId="77777777" w:rsidR="008A3032" w:rsidRPr="00F37D79" w:rsidRDefault="008A3032" w:rsidP="008A3032">
      <w:pPr>
        <w:autoSpaceDE w:val="0"/>
        <w:ind w:firstLine="0"/>
        <w:rPr>
          <w:rFonts w:cs="Arial"/>
          <w:noProof/>
        </w:rPr>
      </w:pPr>
      <w:r w:rsidRPr="00F37D79">
        <w:rPr>
          <w:rFonts w:cs="Arial"/>
          <w:i/>
          <w:iCs/>
          <w:noProof/>
          <w:sz w:val="24"/>
          <w:szCs w:val="24"/>
        </w:rPr>
        <w:t>součást výstavy The New Dictionary of Old Ideas</w:t>
      </w:r>
    </w:p>
    <w:p w14:paraId="6EF64A2B" w14:textId="77777777" w:rsidR="008A3032" w:rsidRPr="00F37D79" w:rsidRDefault="008A3032" w:rsidP="008A3032">
      <w:pPr>
        <w:ind w:firstLine="0"/>
        <w:rPr>
          <w:rFonts w:cs="Arial"/>
          <w:noProof/>
        </w:rPr>
      </w:pPr>
      <w:r w:rsidRPr="00F37D79">
        <w:rPr>
          <w:rFonts w:cs="Arial"/>
          <w:b/>
          <w:noProof/>
          <w:sz w:val="24"/>
          <w:szCs w:val="24"/>
        </w:rPr>
        <w:t xml:space="preserve">Kurátoři: </w:t>
      </w:r>
      <w:r w:rsidRPr="00F37D79">
        <w:rPr>
          <w:rFonts w:cs="Arial"/>
          <w:noProof/>
          <w:sz w:val="24"/>
          <w:szCs w:val="24"/>
        </w:rPr>
        <w:t>David Chigholashvili, Alba Martinéz Folgado</w:t>
      </w:r>
    </w:p>
    <w:p w14:paraId="798834CD" w14:textId="77777777" w:rsidR="008A3032" w:rsidRPr="00F37D79" w:rsidRDefault="008A3032" w:rsidP="008A3032">
      <w:pPr>
        <w:rPr>
          <w:rFonts w:cs="Arial"/>
          <w:noProof/>
          <w:sz w:val="24"/>
          <w:szCs w:val="24"/>
        </w:rPr>
      </w:pPr>
    </w:p>
    <w:p w14:paraId="795E8CF0" w14:textId="77777777" w:rsidR="008A3032" w:rsidRPr="0059367A" w:rsidRDefault="008A3032" w:rsidP="008A3032">
      <w:pPr>
        <w:ind w:firstLine="0"/>
        <w:rPr>
          <w:rFonts w:cs="Arial"/>
          <w:bCs/>
          <w:noProof/>
          <w:sz w:val="24"/>
          <w:szCs w:val="24"/>
        </w:rPr>
      </w:pPr>
      <w:r w:rsidRPr="00F37D79">
        <w:rPr>
          <w:rFonts w:cs="Arial"/>
          <w:bCs/>
          <w:noProof/>
          <w:sz w:val="24"/>
          <w:szCs w:val="24"/>
        </w:rPr>
        <w:t>Projekt Erica Beltrána je studiem forem a obrazů, které reprezentují moc v současném sociálním vědomí. Beltrán si klade otázky, jak si lidé v současnosti vizualizují moc, jak můžeme dnes znázornit personifikaci státu, jaký obraz reprezentuje představu mas. Vývoj těchto obrazů sociálního podvědomí je dlouhým procesem, na který působí mnoho faktorů současně – zejména ty sociální a politické, ale též historický narativ nebo ideologické tendence. Ty fungují jako geologické síly vytvářející znaky, jejichž charakter závisí na sedimentaci všech těchto elementů.</w:t>
      </w:r>
    </w:p>
    <w:p w14:paraId="3B51C5C1" w14:textId="77777777" w:rsidR="008A3032" w:rsidRPr="00F37D79" w:rsidRDefault="008A3032" w:rsidP="008A3032">
      <w:pPr>
        <w:autoSpaceDE w:val="0"/>
        <w:rPr>
          <w:rFonts w:cs="Arial"/>
          <w:b/>
          <w:bCs/>
          <w:noProof/>
          <w:sz w:val="24"/>
          <w:szCs w:val="24"/>
        </w:rPr>
      </w:pPr>
      <w:r w:rsidRPr="00F37D79">
        <w:rPr>
          <w:rFonts w:cs="Arial"/>
          <w:noProof/>
          <w:lang w:val="cs-CZ" w:eastAsia="cs-CZ"/>
        </w:rPr>
        <w:lastRenderedPageBreak/>
        <w:drawing>
          <wp:anchor distT="0" distB="0" distL="114300" distR="114300" simplePos="0" relativeHeight="251672576" behindDoc="0" locked="0" layoutInCell="1" allowOverlap="1" wp14:anchorId="5E10B2BE" wp14:editId="41A60B19">
            <wp:simplePos x="0" y="0"/>
            <wp:positionH relativeFrom="column">
              <wp:posOffset>216535</wp:posOffset>
            </wp:positionH>
            <wp:positionV relativeFrom="paragraph">
              <wp:posOffset>-92710</wp:posOffset>
            </wp:positionV>
            <wp:extent cx="5486400" cy="3657600"/>
            <wp:effectExtent l="0" t="0" r="0" b="0"/>
            <wp:wrapTight wrapText="bothSides">
              <wp:wrapPolygon edited="0">
                <wp:start x="0" y="0"/>
                <wp:lineTo x="0" y="21488"/>
                <wp:lineTo x="21525" y="21488"/>
                <wp:lineTo x="21525" y="0"/>
                <wp:lineTo x="0" y="0"/>
              </wp:wrapPolygon>
            </wp:wrapTight>
            <wp:docPr id="15" name="Picture 15" descr="La part abyssale by Erick Bel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 part abyssale by Erick Beltra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1C4C9D" w14:textId="77777777" w:rsidR="008A3032" w:rsidRPr="00F37D79" w:rsidRDefault="008A3032" w:rsidP="008A3032">
      <w:pPr>
        <w:autoSpaceDE w:val="0"/>
        <w:rPr>
          <w:rFonts w:cs="Arial"/>
          <w:b/>
          <w:bCs/>
          <w:noProof/>
          <w:sz w:val="24"/>
          <w:szCs w:val="24"/>
        </w:rPr>
      </w:pPr>
    </w:p>
    <w:p w14:paraId="17B3F22A" w14:textId="77777777" w:rsidR="008A3032" w:rsidRPr="00F37D79" w:rsidRDefault="008A3032" w:rsidP="008A3032">
      <w:pPr>
        <w:autoSpaceDE w:val="0"/>
        <w:rPr>
          <w:rFonts w:cs="Arial"/>
          <w:b/>
          <w:bCs/>
          <w:noProof/>
          <w:sz w:val="24"/>
          <w:szCs w:val="24"/>
        </w:rPr>
      </w:pPr>
    </w:p>
    <w:p w14:paraId="6D5DE18A" w14:textId="77777777" w:rsidR="008A3032" w:rsidRPr="00F37D79" w:rsidRDefault="008A3032" w:rsidP="008A3032">
      <w:pPr>
        <w:autoSpaceDE w:val="0"/>
        <w:rPr>
          <w:rFonts w:cs="Arial"/>
          <w:b/>
          <w:bCs/>
          <w:noProof/>
          <w:sz w:val="24"/>
          <w:szCs w:val="24"/>
        </w:rPr>
      </w:pPr>
    </w:p>
    <w:p w14:paraId="45A25262" w14:textId="77777777" w:rsidR="008A3032" w:rsidRPr="00F37D79" w:rsidRDefault="008A3032" w:rsidP="008A3032">
      <w:pPr>
        <w:autoSpaceDE w:val="0"/>
        <w:rPr>
          <w:rFonts w:cs="Arial"/>
          <w:b/>
          <w:bCs/>
          <w:noProof/>
          <w:sz w:val="24"/>
          <w:szCs w:val="24"/>
        </w:rPr>
      </w:pPr>
    </w:p>
    <w:p w14:paraId="7F3F5F20" w14:textId="77777777" w:rsidR="008A3032" w:rsidRPr="00F37D79" w:rsidRDefault="008A3032" w:rsidP="008A3032">
      <w:pPr>
        <w:autoSpaceDE w:val="0"/>
        <w:rPr>
          <w:rFonts w:cs="Arial"/>
          <w:b/>
          <w:bCs/>
          <w:noProof/>
          <w:sz w:val="24"/>
          <w:szCs w:val="24"/>
        </w:rPr>
      </w:pPr>
    </w:p>
    <w:p w14:paraId="3D31538C" w14:textId="77777777" w:rsidR="008A3032" w:rsidRPr="00F37D79" w:rsidRDefault="008A3032" w:rsidP="008A3032">
      <w:pPr>
        <w:autoSpaceDE w:val="0"/>
        <w:rPr>
          <w:rFonts w:cs="Arial"/>
          <w:b/>
          <w:bCs/>
          <w:noProof/>
          <w:sz w:val="24"/>
          <w:szCs w:val="24"/>
        </w:rPr>
      </w:pPr>
    </w:p>
    <w:p w14:paraId="285F04B1" w14:textId="77777777" w:rsidR="008A3032" w:rsidRPr="00F37D79" w:rsidRDefault="008A3032" w:rsidP="008A3032">
      <w:pPr>
        <w:autoSpaceDE w:val="0"/>
        <w:rPr>
          <w:rFonts w:cs="Arial"/>
          <w:b/>
          <w:bCs/>
          <w:noProof/>
          <w:sz w:val="24"/>
          <w:szCs w:val="24"/>
        </w:rPr>
      </w:pPr>
    </w:p>
    <w:p w14:paraId="6043C42E" w14:textId="77777777" w:rsidR="008A3032" w:rsidRPr="00F37D79" w:rsidRDefault="008A3032" w:rsidP="008A3032">
      <w:pPr>
        <w:autoSpaceDE w:val="0"/>
        <w:rPr>
          <w:rFonts w:cs="Arial"/>
          <w:b/>
          <w:bCs/>
          <w:noProof/>
          <w:sz w:val="24"/>
          <w:szCs w:val="24"/>
        </w:rPr>
      </w:pPr>
    </w:p>
    <w:p w14:paraId="22C9F64C" w14:textId="77777777" w:rsidR="008A3032" w:rsidRPr="00F37D79" w:rsidRDefault="008A3032" w:rsidP="008A3032">
      <w:pPr>
        <w:autoSpaceDE w:val="0"/>
        <w:rPr>
          <w:rFonts w:cs="Arial"/>
          <w:bCs/>
          <w:noProof/>
          <w:sz w:val="24"/>
          <w:szCs w:val="24"/>
        </w:rPr>
      </w:pPr>
    </w:p>
    <w:p w14:paraId="38FA966E" w14:textId="77777777" w:rsidR="008A3032" w:rsidRPr="00F37D79" w:rsidRDefault="008A3032" w:rsidP="008A3032">
      <w:pPr>
        <w:autoSpaceDE w:val="0"/>
        <w:rPr>
          <w:rFonts w:cs="Arial"/>
          <w:bCs/>
          <w:noProof/>
          <w:sz w:val="24"/>
          <w:szCs w:val="24"/>
        </w:rPr>
      </w:pPr>
    </w:p>
    <w:p w14:paraId="0069C51E" w14:textId="77777777" w:rsidR="008A3032" w:rsidRPr="00F37D79" w:rsidRDefault="008A3032" w:rsidP="008A3032">
      <w:pPr>
        <w:autoSpaceDE w:val="0"/>
        <w:rPr>
          <w:rFonts w:cs="Arial"/>
          <w:bCs/>
          <w:noProof/>
          <w:sz w:val="24"/>
          <w:szCs w:val="24"/>
        </w:rPr>
      </w:pPr>
    </w:p>
    <w:p w14:paraId="74BBCA7D" w14:textId="77777777" w:rsidR="008A3032" w:rsidRPr="00F37D79" w:rsidRDefault="008A3032" w:rsidP="008A3032">
      <w:pPr>
        <w:autoSpaceDE w:val="0"/>
        <w:rPr>
          <w:rFonts w:cs="Arial"/>
          <w:bCs/>
          <w:noProof/>
          <w:sz w:val="24"/>
          <w:szCs w:val="24"/>
        </w:rPr>
      </w:pPr>
    </w:p>
    <w:p w14:paraId="63541F43" w14:textId="77777777" w:rsidR="008A3032" w:rsidRPr="00F37D79" w:rsidRDefault="008A3032" w:rsidP="008A3032">
      <w:pPr>
        <w:autoSpaceDE w:val="0"/>
        <w:rPr>
          <w:rFonts w:cs="Arial"/>
          <w:bCs/>
          <w:noProof/>
          <w:sz w:val="24"/>
          <w:szCs w:val="24"/>
        </w:rPr>
      </w:pPr>
    </w:p>
    <w:p w14:paraId="2D402D53" w14:textId="77777777" w:rsidR="008A3032" w:rsidRPr="00F37D79" w:rsidRDefault="008A3032" w:rsidP="008A3032">
      <w:pPr>
        <w:autoSpaceDE w:val="0"/>
        <w:rPr>
          <w:rFonts w:cs="Arial"/>
          <w:bCs/>
          <w:noProof/>
          <w:sz w:val="24"/>
          <w:szCs w:val="24"/>
        </w:rPr>
      </w:pPr>
    </w:p>
    <w:p w14:paraId="121796C8" w14:textId="77777777" w:rsidR="008A3032" w:rsidRPr="00F37D79" w:rsidRDefault="008A3032" w:rsidP="008A3032">
      <w:pPr>
        <w:autoSpaceDE w:val="0"/>
        <w:rPr>
          <w:rFonts w:cs="Arial"/>
          <w:bCs/>
          <w:noProof/>
          <w:sz w:val="24"/>
          <w:szCs w:val="24"/>
        </w:rPr>
      </w:pPr>
    </w:p>
    <w:p w14:paraId="2E003107" w14:textId="77777777" w:rsidR="008A3032" w:rsidRPr="00F37D79" w:rsidRDefault="008A3032" w:rsidP="008A3032">
      <w:pPr>
        <w:autoSpaceDE w:val="0"/>
        <w:rPr>
          <w:rFonts w:cs="Arial"/>
          <w:bCs/>
          <w:noProof/>
          <w:sz w:val="24"/>
          <w:szCs w:val="24"/>
        </w:rPr>
      </w:pPr>
    </w:p>
    <w:p w14:paraId="5865A020" w14:textId="77777777" w:rsidR="008A3032" w:rsidRPr="00F37D79" w:rsidRDefault="008A3032" w:rsidP="008A3032">
      <w:pPr>
        <w:autoSpaceDE w:val="0"/>
        <w:rPr>
          <w:rFonts w:cs="Arial"/>
          <w:bCs/>
          <w:noProof/>
          <w:sz w:val="24"/>
          <w:szCs w:val="24"/>
        </w:rPr>
      </w:pPr>
    </w:p>
    <w:p w14:paraId="4DBCC982" w14:textId="77777777" w:rsidR="008A3032" w:rsidRPr="00F37D79" w:rsidRDefault="008A3032" w:rsidP="008A3032">
      <w:pPr>
        <w:autoSpaceDE w:val="0"/>
        <w:rPr>
          <w:rFonts w:cs="Arial"/>
          <w:bCs/>
          <w:noProof/>
          <w:sz w:val="24"/>
          <w:szCs w:val="24"/>
        </w:rPr>
      </w:pPr>
    </w:p>
    <w:p w14:paraId="5E8B70EB" w14:textId="77777777" w:rsidR="008A3032" w:rsidRPr="00F37D79" w:rsidRDefault="008A3032" w:rsidP="008A3032">
      <w:pPr>
        <w:autoSpaceDE w:val="0"/>
        <w:rPr>
          <w:rFonts w:cs="Arial"/>
          <w:bCs/>
          <w:noProof/>
          <w:sz w:val="24"/>
          <w:szCs w:val="24"/>
        </w:rPr>
      </w:pPr>
    </w:p>
    <w:p w14:paraId="2677C868" w14:textId="77777777" w:rsidR="008A3032" w:rsidRPr="00F37D79" w:rsidRDefault="008A3032" w:rsidP="008A3032">
      <w:pPr>
        <w:autoSpaceDE w:val="0"/>
        <w:rPr>
          <w:rFonts w:cs="Arial"/>
          <w:bCs/>
          <w:noProof/>
          <w:sz w:val="24"/>
          <w:szCs w:val="24"/>
        </w:rPr>
      </w:pPr>
    </w:p>
    <w:p w14:paraId="5C4FF9DF" w14:textId="77777777" w:rsidR="008A3032" w:rsidRPr="00F37D79" w:rsidRDefault="008A3032" w:rsidP="008A3032">
      <w:pPr>
        <w:autoSpaceDE w:val="0"/>
        <w:rPr>
          <w:rFonts w:cs="Arial"/>
          <w:bCs/>
          <w:i/>
          <w:noProof/>
          <w:sz w:val="22"/>
          <w:szCs w:val="22"/>
        </w:rPr>
      </w:pPr>
      <w:r w:rsidRPr="00F37D79">
        <w:rPr>
          <w:rFonts w:cs="Arial"/>
          <w:bCs/>
          <w:i/>
          <w:noProof/>
          <w:sz w:val="22"/>
          <w:szCs w:val="22"/>
        </w:rPr>
        <w:t>Eric Beltrán – La part abyssale</w:t>
      </w:r>
    </w:p>
    <w:p w14:paraId="0331D3C8" w14:textId="77777777" w:rsidR="008A3032" w:rsidRPr="00F37D79" w:rsidRDefault="008A3032" w:rsidP="008A3032">
      <w:pPr>
        <w:autoSpaceDE w:val="0"/>
        <w:rPr>
          <w:rFonts w:cs="Arial"/>
          <w:b/>
          <w:bCs/>
          <w:noProof/>
          <w:sz w:val="24"/>
          <w:szCs w:val="24"/>
        </w:rPr>
      </w:pPr>
    </w:p>
    <w:p w14:paraId="2996451F" w14:textId="77777777" w:rsidR="008A3032" w:rsidRPr="00F37D79" w:rsidRDefault="008A3032" w:rsidP="008A3032">
      <w:pPr>
        <w:autoSpaceDE w:val="0"/>
        <w:rPr>
          <w:rFonts w:cs="Arial"/>
          <w:b/>
          <w:bCs/>
          <w:noProof/>
          <w:sz w:val="24"/>
          <w:szCs w:val="24"/>
        </w:rPr>
      </w:pPr>
    </w:p>
    <w:p w14:paraId="04E68937" w14:textId="77777777" w:rsidR="008A3032" w:rsidRPr="00F37D79" w:rsidRDefault="008A3032" w:rsidP="008A3032">
      <w:pPr>
        <w:autoSpaceDE w:val="0"/>
        <w:rPr>
          <w:rFonts w:cs="Arial"/>
          <w:b/>
          <w:bCs/>
          <w:noProof/>
          <w:sz w:val="24"/>
          <w:szCs w:val="24"/>
        </w:rPr>
      </w:pPr>
    </w:p>
    <w:p w14:paraId="1B2AAA05" w14:textId="77777777" w:rsidR="008A3032" w:rsidRPr="00F37D79" w:rsidRDefault="008A3032" w:rsidP="008A3032">
      <w:pPr>
        <w:autoSpaceDE w:val="0"/>
        <w:ind w:firstLine="0"/>
        <w:rPr>
          <w:rFonts w:cs="Arial"/>
          <w:noProof/>
        </w:rPr>
      </w:pPr>
      <w:r w:rsidRPr="00F37D79">
        <w:rPr>
          <w:rFonts w:cs="Arial"/>
          <w:b/>
          <w:bCs/>
          <w:noProof/>
          <w:sz w:val="24"/>
          <w:szCs w:val="24"/>
        </w:rPr>
        <w:t>2. Afrah Shafiq (IND): Sultana‘s Reality</w:t>
      </w:r>
    </w:p>
    <w:p w14:paraId="4EC94DA5" w14:textId="77777777" w:rsidR="008A3032" w:rsidRPr="00F37D79" w:rsidRDefault="008A3032" w:rsidP="008A3032">
      <w:pPr>
        <w:autoSpaceDE w:val="0"/>
        <w:ind w:firstLine="0"/>
        <w:rPr>
          <w:rFonts w:cs="Arial"/>
          <w:noProof/>
        </w:rPr>
      </w:pPr>
      <w:r w:rsidRPr="00F37D79">
        <w:rPr>
          <w:rFonts w:cs="Arial"/>
          <w:i/>
          <w:iCs/>
          <w:noProof/>
          <w:sz w:val="24"/>
          <w:szCs w:val="24"/>
        </w:rPr>
        <w:t>samostatná výstava</w:t>
      </w:r>
    </w:p>
    <w:p w14:paraId="1BB485E4" w14:textId="77777777" w:rsidR="008A3032" w:rsidRPr="00F37D79" w:rsidRDefault="008A3032" w:rsidP="008A3032">
      <w:pPr>
        <w:ind w:firstLine="0"/>
        <w:rPr>
          <w:rFonts w:cs="Arial"/>
          <w:noProof/>
        </w:rPr>
      </w:pPr>
      <w:r w:rsidRPr="00082061">
        <w:rPr>
          <w:rFonts w:cs="Arial"/>
          <w:b/>
          <w:noProof/>
          <w:sz w:val="24"/>
          <w:szCs w:val="24"/>
        </w:rPr>
        <w:t>Kurátorka:</w:t>
      </w:r>
      <w:r w:rsidRPr="00F37D79">
        <w:rPr>
          <w:rFonts w:cs="Arial"/>
          <w:noProof/>
          <w:sz w:val="24"/>
          <w:szCs w:val="24"/>
        </w:rPr>
        <w:t xml:space="preserve"> Eva Riebová</w:t>
      </w:r>
    </w:p>
    <w:p w14:paraId="77813239" w14:textId="77777777" w:rsidR="008A3032" w:rsidRPr="00F37D79" w:rsidRDefault="008A3032" w:rsidP="008A3032">
      <w:pPr>
        <w:rPr>
          <w:rFonts w:cs="Arial"/>
          <w:noProof/>
          <w:sz w:val="24"/>
          <w:szCs w:val="24"/>
        </w:rPr>
      </w:pPr>
    </w:p>
    <w:p w14:paraId="3270AFF7" w14:textId="77777777" w:rsidR="008A3032" w:rsidRPr="00F37D79" w:rsidRDefault="008A3032" w:rsidP="008A3032">
      <w:pPr>
        <w:ind w:firstLine="0"/>
        <w:rPr>
          <w:rFonts w:cs="Arial"/>
          <w:noProof/>
        </w:rPr>
      </w:pPr>
      <w:r>
        <w:rPr>
          <w:rFonts w:cs="Arial"/>
          <w:noProof/>
          <w:sz w:val="24"/>
          <w:szCs w:val="24"/>
        </w:rPr>
        <w:t xml:space="preserve">Indická umělkyně Afrah Shafiq ve svém </w:t>
      </w:r>
      <w:r w:rsidRPr="00F37D79">
        <w:rPr>
          <w:rFonts w:cs="Arial"/>
          <w:noProof/>
          <w:sz w:val="24"/>
          <w:szCs w:val="24"/>
        </w:rPr>
        <w:t>Interaktivní</w:t>
      </w:r>
      <w:r>
        <w:rPr>
          <w:rFonts w:cs="Arial"/>
          <w:noProof/>
          <w:sz w:val="24"/>
          <w:szCs w:val="24"/>
        </w:rPr>
        <w:t>m</w:t>
      </w:r>
      <w:r w:rsidRPr="00F37D79">
        <w:rPr>
          <w:rFonts w:cs="Arial"/>
          <w:noProof/>
          <w:sz w:val="24"/>
          <w:szCs w:val="24"/>
        </w:rPr>
        <w:t xml:space="preserve"> multimediální</w:t>
      </w:r>
      <w:r>
        <w:rPr>
          <w:rFonts w:cs="Arial"/>
          <w:noProof/>
          <w:sz w:val="24"/>
          <w:szCs w:val="24"/>
        </w:rPr>
        <w:t>m</w:t>
      </w:r>
      <w:r w:rsidRPr="00F37D79">
        <w:rPr>
          <w:rFonts w:cs="Arial"/>
          <w:noProof/>
          <w:sz w:val="24"/>
          <w:szCs w:val="24"/>
        </w:rPr>
        <w:t xml:space="preserve"> </w:t>
      </w:r>
      <w:r>
        <w:rPr>
          <w:rFonts w:cs="Arial"/>
          <w:noProof/>
          <w:sz w:val="24"/>
          <w:szCs w:val="24"/>
        </w:rPr>
        <w:t>díle</w:t>
      </w:r>
      <w:r w:rsidRPr="00F37D79">
        <w:rPr>
          <w:rFonts w:cs="Arial"/>
          <w:noProof/>
          <w:sz w:val="24"/>
          <w:szCs w:val="24"/>
        </w:rPr>
        <w:t xml:space="preserve"> </w:t>
      </w:r>
      <w:r w:rsidRPr="00F37D79">
        <w:rPr>
          <w:rFonts w:cs="Arial"/>
          <w:i/>
          <w:noProof/>
          <w:sz w:val="24"/>
          <w:szCs w:val="24"/>
        </w:rPr>
        <w:t>Sultana‘s Reality</w:t>
      </w:r>
      <w:r w:rsidRPr="00F37D79">
        <w:rPr>
          <w:rFonts w:cs="Arial"/>
          <w:noProof/>
          <w:sz w:val="24"/>
          <w:szCs w:val="24"/>
        </w:rPr>
        <w:t xml:space="preserve"> (Sultanina realita) </w:t>
      </w:r>
      <w:r>
        <w:rPr>
          <w:rFonts w:cs="Arial"/>
          <w:noProof/>
          <w:sz w:val="24"/>
          <w:szCs w:val="24"/>
        </w:rPr>
        <w:t>zúročuje mnohaletý archivní</w:t>
      </w:r>
      <w:r w:rsidRPr="00F37D79">
        <w:rPr>
          <w:rFonts w:cs="Arial"/>
          <w:noProof/>
          <w:sz w:val="24"/>
          <w:szCs w:val="24"/>
        </w:rPr>
        <w:t xml:space="preserve"> výzkum. </w:t>
      </w:r>
      <w:r>
        <w:rPr>
          <w:rFonts w:cs="Arial"/>
          <w:noProof/>
          <w:sz w:val="24"/>
          <w:szCs w:val="24"/>
        </w:rPr>
        <w:t>Autorka</w:t>
      </w:r>
      <w:r w:rsidRPr="00F37D79">
        <w:rPr>
          <w:rFonts w:cs="Arial"/>
          <w:noProof/>
          <w:sz w:val="24"/>
          <w:szCs w:val="24"/>
        </w:rPr>
        <w:t xml:space="preserve"> sleduje, jak se vyvíjel obraz žen v (především indických) historických knihách.</w:t>
      </w:r>
      <w:r>
        <w:rPr>
          <w:rFonts w:cs="Arial"/>
          <w:noProof/>
        </w:rPr>
        <w:t xml:space="preserve"> </w:t>
      </w:r>
      <w:r w:rsidRPr="00F37D79">
        <w:rPr>
          <w:rFonts w:cs="Arial"/>
          <w:noProof/>
          <w:sz w:val="24"/>
          <w:szCs w:val="24"/>
        </w:rPr>
        <w:t>Kromě toho, že se jedná o výjimečný feministický historický exkurz, který je v našem prostředí dosud neznámý, forma, kterou je projekt prezentován, je divácky velmi vstřícná. Pomocí počítačové myši zasazené do imerzivního prostředí připomínajícího videohru se může divák pohybovat mezi jednotlivými kapitolami tvořenými z animace, GIFů, komiksových vtipů, statistik, hudby, skrytých poznámek a dalších.</w:t>
      </w:r>
    </w:p>
    <w:p w14:paraId="281B68EE" w14:textId="77777777" w:rsidR="008A3032" w:rsidRPr="00F37D79" w:rsidRDefault="008A3032" w:rsidP="008A3032">
      <w:pPr>
        <w:rPr>
          <w:rFonts w:cs="Arial"/>
          <w:noProof/>
          <w:sz w:val="24"/>
          <w:szCs w:val="24"/>
        </w:rPr>
      </w:pPr>
    </w:p>
    <w:p w14:paraId="3E952FE7" w14:textId="77777777" w:rsidR="008A3032" w:rsidRPr="00F37D79" w:rsidRDefault="008A3032" w:rsidP="008A3032">
      <w:pPr>
        <w:rPr>
          <w:rFonts w:cs="Arial"/>
          <w:noProof/>
          <w:sz w:val="24"/>
          <w:szCs w:val="24"/>
        </w:rPr>
      </w:pPr>
    </w:p>
    <w:p w14:paraId="7C5B88A8" w14:textId="77777777" w:rsidR="008A3032" w:rsidRPr="00F37D79" w:rsidRDefault="008A3032" w:rsidP="008A3032">
      <w:pPr>
        <w:autoSpaceDE w:val="0"/>
        <w:rPr>
          <w:rFonts w:cs="Arial"/>
          <w:b/>
          <w:bCs/>
          <w:noProof/>
          <w:sz w:val="24"/>
          <w:szCs w:val="24"/>
        </w:rPr>
      </w:pPr>
      <w:r w:rsidRPr="00F37D79">
        <w:rPr>
          <w:rFonts w:cs="Arial"/>
          <w:noProof/>
          <w:sz w:val="24"/>
          <w:szCs w:val="24"/>
          <w:lang w:val="cs-CZ" w:eastAsia="cs-CZ"/>
        </w:rPr>
        <w:lastRenderedPageBreak/>
        <w:drawing>
          <wp:inline distT="0" distB="0" distL="0" distR="0" wp14:anchorId="1A04A363" wp14:editId="3EFCD69F">
            <wp:extent cx="5934075" cy="3343275"/>
            <wp:effectExtent l="0" t="0" r="9525" b="9525"/>
            <wp:docPr id="5" name="Picture 5" descr="Sultana's Reality Still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ltana's Reality Still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5E9689C5" w14:textId="77777777" w:rsidR="008A3032" w:rsidRPr="00F37D79" w:rsidRDefault="008A3032" w:rsidP="008A3032">
      <w:pPr>
        <w:autoSpaceDE w:val="0"/>
        <w:rPr>
          <w:rFonts w:cs="Arial"/>
          <w:b/>
          <w:bCs/>
          <w:noProof/>
          <w:sz w:val="24"/>
          <w:szCs w:val="24"/>
        </w:rPr>
      </w:pPr>
    </w:p>
    <w:p w14:paraId="50302468" w14:textId="77777777" w:rsidR="008A3032" w:rsidRPr="00F37D79" w:rsidRDefault="008A3032" w:rsidP="008A3032">
      <w:pPr>
        <w:rPr>
          <w:rFonts w:cs="Arial"/>
          <w:noProof/>
          <w:sz w:val="24"/>
          <w:szCs w:val="24"/>
        </w:rPr>
      </w:pPr>
      <w:r w:rsidRPr="00F37D79">
        <w:rPr>
          <w:rFonts w:cs="Arial"/>
          <w:noProof/>
          <w:sz w:val="24"/>
          <w:szCs w:val="24"/>
          <w:lang w:val="cs-CZ" w:eastAsia="cs-CZ"/>
        </w:rPr>
        <w:drawing>
          <wp:inline distT="0" distB="0" distL="0" distR="0" wp14:anchorId="04C25A72" wp14:editId="2F14823C">
            <wp:extent cx="5924550" cy="3952875"/>
            <wp:effectExtent l="0" t="0" r="0" b="9525"/>
            <wp:docPr id="4" name="Picture 4" descr="Kochi Install Vi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chi Install View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4550" cy="3952875"/>
                    </a:xfrm>
                    <a:prstGeom prst="rect">
                      <a:avLst/>
                    </a:prstGeom>
                    <a:noFill/>
                    <a:ln>
                      <a:noFill/>
                    </a:ln>
                  </pic:spPr>
                </pic:pic>
              </a:graphicData>
            </a:graphic>
          </wp:inline>
        </w:drawing>
      </w:r>
    </w:p>
    <w:p w14:paraId="61F17B74" w14:textId="77777777" w:rsidR="008A3032" w:rsidRPr="00F37D79" w:rsidRDefault="008A3032" w:rsidP="008A3032">
      <w:pPr>
        <w:rPr>
          <w:rFonts w:cs="Arial"/>
          <w:i/>
          <w:noProof/>
          <w:sz w:val="22"/>
          <w:szCs w:val="22"/>
        </w:rPr>
      </w:pPr>
      <w:r w:rsidRPr="00F37D79">
        <w:rPr>
          <w:rFonts w:cs="Arial"/>
          <w:i/>
          <w:noProof/>
          <w:sz w:val="22"/>
          <w:szCs w:val="22"/>
        </w:rPr>
        <w:t>Afrah Shafiq: Sultana’s Reality (2018 – pohled do instalace na bienále v Kochi)</w:t>
      </w:r>
    </w:p>
    <w:p w14:paraId="0819EA89" w14:textId="77777777" w:rsidR="008A3032" w:rsidRPr="00F37D79" w:rsidRDefault="008A3032" w:rsidP="008A3032">
      <w:pPr>
        <w:rPr>
          <w:rFonts w:cs="Arial"/>
          <w:noProof/>
          <w:sz w:val="24"/>
          <w:szCs w:val="24"/>
        </w:rPr>
      </w:pPr>
    </w:p>
    <w:p w14:paraId="654731A1" w14:textId="77777777" w:rsidR="008A3032" w:rsidRPr="00F37D79" w:rsidRDefault="008A3032" w:rsidP="008A3032">
      <w:pPr>
        <w:rPr>
          <w:rFonts w:cs="Arial"/>
          <w:noProof/>
          <w:sz w:val="24"/>
          <w:szCs w:val="24"/>
        </w:rPr>
      </w:pPr>
    </w:p>
    <w:p w14:paraId="7747DF9A" w14:textId="77777777" w:rsidR="008A3032" w:rsidRPr="00F37D79" w:rsidRDefault="008A3032" w:rsidP="008A3032">
      <w:pPr>
        <w:rPr>
          <w:rFonts w:cs="Arial"/>
          <w:noProof/>
          <w:sz w:val="24"/>
          <w:szCs w:val="24"/>
        </w:rPr>
      </w:pPr>
    </w:p>
    <w:p w14:paraId="1B5A094A" w14:textId="77777777" w:rsidR="008A3032" w:rsidRPr="00F37D79" w:rsidRDefault="008A3032" w:rsidP="008A3032">
      <w:pPr>
        <w:autoSpaceDE w:val="0"/>
        <w:ind w:firstLine="0"/>
        <w:rPr>
          <w:rFonts w:cs="Arial"/>
          <w:noProof/>
        </w:rPr>
      </w:pPr>
      <w:r w:rsidRPr="00F37D79">
        <w:rPr>
          <w:rFonts w:cs="Arial"/>
          <w:b/>
          <w:bCs/>
          <w:noProof/>
          <w:sz w:val="24"/>
          <w:szCs w:val="24"/>
        </w:rPr>
        <w:t>3. Tamar Harpaz (IL), Jaroslav Kyša (SK) a Richard Loskot (CZ)</w:t>
      </w:r>
      <w:r w:rsidRPr="00F37D79">
        <w:rPr>
          <w:rFonts w:cs="Arial"/>
          <w:b/>
          <w:noProof/>
          <w:sz w:val="24"/>
          <w:szCs w:val="24"/>
        </w:rPr>
        <w:t>: Poetic Technologies</w:t>
      </w:r>
    </w:p>
    <w:p w14:paraId="6823168D" w14:textId="77777777" w:rsidR="008A3032" w:rsidRPr="00F37D79" w:rsidRDefault="008A3032" w:rsidP="008A3032">
      <w:pPr>
        <w:autoSpaceDE w:val="0"/>
        <w:ind w:firstLine="0"/>
        <w:rPr>
          <w:rFonts w:cs="Arial"/>
          <w:noProof/>
        </w:rPr>
      </w:pPr>
      <w:r w:rsidRPr="00F37D79">
        <w:rPr>
          <w:rFonts w:cs="Arial"/>
          <w:iCs/>
          <w:noProof/>
          <w:sz w:val="24"/>
          <w:szCs w:val="24"/>
        </w:rPr>
        <w:t>tematická výstava tří autorů</w:t>
      </w:r>
    </w:p>
    <w:p w14:paraId="252501AE" w14:textId="77777777" w:rsidR="008A3032" w:rsidRPr="00F37D79" w:rsidRDefault="008A3032" w:rsidP="008A3032">
      <w:pPr>
        <w:ind w:firstLine="0"/>
        <w:rPr>
          <w:rFonts w:cs="Arial"/>
          <w:noProof/>
        </w:rPr>
      </w:pPr>
      <w:r w:rsidRPr="00F37D79">
        <w:rPr>
          <w:rFonts w:cs="Arial"/>
          <w:b/>
          <w:noProof/>
          <w:sz w:val="24"/>
          <w:szCs w:val="24"/>
        </w:rPr>
        <w:t>Kurátorka</w:t>
      </w:r>
      <w:r w:rsidRPr="00F37D79">
        <w:rPr>
          <w:rFonts w:cs="Arial"/>
          <w:noProof/>
          <w:sz w:val="24"/>
          <w:szCs w:val="24"/>
        </w:rPr>
        <w:t>: Tereza Jindrová</w:t>
      </w:r>
    </w:p>
    <w:p w14:paraId="17BE3D9D" w14:textId="77777777" w:rsidR="008A3032" w:rsidRPr="00F37D79" w:rsidRDefault="008A3032" w:rsidP="008A3032">
      <w:pPr>
        <w:rPr>
          <w:rFonts w:cs="Arial"/>
          <w:noProof/>
          <w:sz w:val="24"/>
          <w:szCs w:val="24"/>
        </w:rPr>
      </w:pPr>
    </w:p>
    <w:p w14:paraId="784E7BDC" w14:textId="77777777" w:rsidR="008A3032" w:rsidRPr="00F37D79" w:rsidRDefault="008A3032" w:rsidP="008A3032">
      <w:pPr>
        <w:ind w:firstLine="0"/>
        <w:rPr>
          <w:rFonts w:cs="Arial"/>
          <w:noProof/>
        </w:rPr>
      </w:pPr>
      <w:r w:rsidRPr="00F37D79">
        <w:rPr>
          <w:rFonts w:cs="Arial"/>
          <w:noProof/>
          <w:sz w:val="24"/>
          <w:szCs w:val="24"/>
        </w:rPr>
        <w:t>Tvorba trojice umělců, kteří budou společně vystavovat vůbec poprvé, je spojená zájmem o nové technologie a jejich vztah k analogovému světu, o fyzikální zákony, výrobu vlastních „přístrojů“ a hru s percepcí diváků. Všichni zastoupení autoři rádi testují potenciál údivu a divácké zvídavosti pomocí technologických a fyzikálních „triků“, vytvářejí náročné instalace a sofistikované objekty, které jsou na jedné straně hádankou a na druhé „pouhým“ využitím jevů, které spoluurčují naši každodennost (např. gravitace).</w:t>
      </w:r>
    </w:p>
    <w:p w14:paraId="75F2A03A" w14:textId="77777777" w:rsidR="008A3032" w:rsidRPr="005F6F4A" w:rsidRDefault="008A3032" w:rsidP="008A3032">
      <w:pPr>
        <w:ind w:firstLine="0"/>
        <w:rPr>
          <w:rFonts w:cs="Arial"/>
          <w:noProof/>
          <w:lang w:val="fr-FR"/>
        </w:rPr>
      </w:pPr>
      <w:r w:rsidRPr="00F37D79">
        <w:rPr>
          <w:rFonts w:cs="Arial"/>
          <w:noProof/>
          <w:sz w:val="24"/>
          <w:szCs w:val="24"/>
        </w:rPr>
        <w:t xml:space="preserve">Pro výstavu vzniknou mj. nová díla ovlivněná dialogem mezi vystavujícími umělci. Zároveň bude výstava i jistým protipólem vůči souběžně probíhajícímu projektu </w:t>
      </w:r>
      <w:r w:rsidRPr="00F37D79">
        <w:rPr>
          <w:rFonts w:cs="Arial"/>
          <w:i/>
          <w:noProof/>
          <w:sz w:val="24"/>
          <w:szCs w:val="24"/>
        </w:rPr>
        <w:t>AI:</w:t>
      </w:r>
      <w:r w:rsidRPr="00F37D79">
        <w:rPr>
          <w:rFonts w:cs="Arial"/>
          <w:noProof/>
          <w:sz w:val="24"/>
          <w:szCs w:val="24"/>
        </w:rPr>
        <w:t xml:space="preserve"> </w:t>
      </w:r>
      <w:r w:rsidRPr="00F37D79">
        <w:rPr>
          <w:rFonts w:cs="Arial"/>
          <w:i/>
          <w:noProof/>
          <w:sz w:val="24"/>
          <w:szCs w:val="24"/>
        </w:rPr>
        <w:t>All Idiots</w:t>
      </w:r>
      <w:r w:rsidRPr="00F37D79">
        <w:rPr>
          <w:rFonts w:cs="Arial"/>
          <w:noProof/>
          <w:sz w:val="24"/>
          <w:szCs w:val="24"/>
        </w:rPr>
        <w:t xml:space="preserve">, který v Galerii MeetFactory představí fenomény spojené s umělou inteligencí. </w:t>
      </w:r>
      <w:r w:rsidRPr="005F6F4A">
        <w:rPr>
          <w:rFonts w:cs="Arial"/>
          <w:noProof/>
          <w:sz w:val="24"/>
          <w:szCs w:val="24"/>
          <w:lang w:val="fr-FR"/>
        </w:rPr>
        <w:t xml:space="preserve">Výstava </w:t>
      </w:r>
      <w:r w:rsidRPr="005F6F4A">
        <w:rPr>
          <w:rFonts w:cs="Arial"/>
          <w:i/>
          <w:noProof/>
          <w:sz w:val="24"/>
          <w:szCs w:val="24"/>
          <w:lang w:val="fr-FR"/>
        </w:rPr>
        <w:t>Poetic Technologie</w:t>
      </w:r>
      <w:r w:rsidRPr="005F6F4A">
        <w:rPr>
          <w:rFonts w:cs="Arial"/>
          <w:noProof/>
          <w:sz w:val="24"/>
          <w:szCs w:val="24"/>
          <w:lang w:val="fr-FR"/>
        </w:rPr>
        <w:t>s se naopak zaměří na rukodělnou, analogovou a více „lidskou“ povahu technologií.</w:t>
      </w:r>
    </w:p>
    <w:p w14:paraId="77F9D444" w14:textId="77777777" w:rsidR="008A3032" w:rsidRPr="005F6F4A" w:rsidRDefault="008A3032" w:rsidP="008A3032">
      <w:pPr>
        <w:rPr>
          <w:rFonts w:cs="Arial"/>
          <w:i/>
          <w:noProof/>
          <w:sz w:val="22"/>
          <w:szCs w:val="22"/>
          <w:lang w:val="fr-FR"/>
        </w:rPr>
      </w:pPr>
      <w:r w:rsidRPr="00F37D79">
        <w:rPr>
          <w:rFonts w:cs="Arial"/>
          <w:noProof/>
          <w:lang w:val="cs-CZ" w:eastAsia="cs-CZ"/>
        </w:rPr>
        <w:drawing>
          <wp:anchor distT="0" distB="0" distL="114300" distR="114300" simplePos="0" relativeHeight="251669504" behindDoc="0" locked="0" layoutInCell="1" allowOverlap="1" wp14:anchorId="40D501D4" wp14:editId="46B3E72D">
            <wp:simplePos x="0" y="0"/>
            <wp:positionH relativeFrom="column">
              <wp:posOffset>3144520</wp:posOffset>
            </wp:positionH>
            <wp:positionV relativeFrom="paragraph">
              <wp:posOffset>222885</wp:posOffset>
            </wp:positionV>
            <wp:extent cx="2818765" cy="2117725"/>
            <wp:effectExtent l="0" t="0" r="635" b="0"/>
            <wp:wrapTight wrapText="bothSides">
              <wp:wrapPolygon edited="0">
                <wp:start x="0" y="0"/>
                <wp:lineTo x="0" y="21373"/>
                <wp:lineTo x="21459" y="21373"/>
                <wp:lineTo x="21459" y="0"/>
                <wp:lineTo x="0" y="0"/>
              </wp:wrapPolygon>
            </wp:wrapTight>
            <wp:docPr id="13" name="Picture 13" descr="Tamar-Harp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mar-Harpa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18765" cy="211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513701" w14:textId="77777777" w:rsidR="008A3032" w:rsidRPr="005F6F4A" w:rsidRDefault="008A3032" w:rsidP="008A3032">
      <w:pPr>
        <w:rPr>
          <w:rFonts w:cs="Arial"/>
          <w:i/>
          <w:noProof/>
          <w:sz w:val="22"/>
          <w:szCs w:val="22"/>
          <w:lang w:val="fr-FR"/>
        </w:rPr>
      </w:pPr>
      <w:r w:rsidRPr="00F37D79">
        <w:rPr>
          <w:rFonts w:cs="Arial"/>
          <w:noProof/>
          <w:lang w:val="cs-CZ" w:eastAsia="cs-CZ"/>
        </w:rPr>
        <w:drawing>
          <wp:anchor distT="0" distB="0" distL="114300" distR="114300" simplePos="0" relativeHeight="251668480" behindDoc="0" locked="0" layoutInCell="1" allowOverlap="1" wp14:anchorId="7EB875EC" wp14:editId="0590D101">
            <wp:simplePos x="0" y="0"/>
            <wp:positionH relativeFrom="column">
              <wp:posOffset>-260985</wp:posOffset>
            </wp:positionH>
            <wp:positionV relativeFrom="paragraph">
              <wp:posOffset>59055</wp:posOffset>
            </wp:positionV>
            <wp:extent cx="3160395" cy="2098675"/>
            <wp:effectExtent l="0" t="0" r="1905" b="0"/>
            <wp:wrapTight wrapText="bothSides">
              <wp:wrapPolygon edited="0">
                <wp:start x="0" y="0"/>
                <wp:lineTo x="0" y="21371"/>
                <wp:lineTo x="21483" y="21371"/>
                <wp:lineTo x="21483" y="0"/>
                <wp:lineTo x="0" y="0"/>
              </wp:wrapPolygon>
            </wp:wrapTight>
            <wp:docPr id="14" name="Picture 14" descr="loskot_zakladni-vyzkum_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skot_zakladni-vyzkum_20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0395" cy="2098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B7F668" w14:textId="77777777" w:rsidR="008A3032" w:rsidRPr="005F6F4A" w:rsidRDefault="008A3032" w:rsidP="008A3032">
      <w:pPr>
        <w:rPr>
          <w:rFonts w:cs="Arial"/>
          <w:i/>
          <w:noProof/>
          <w:sz w:val="22"/>
          <w:szCs w:val="22"/>
          <w:lang w:val="fr-FR"/>
        </w:rPr>
      </w:pPr>
    </w:p>
    <w:p w14:paraId="1074D3D8" w14:textId="77777777" w:rsidR="008A3032" w:rsidRPr="005F6F4A" w:rsidRDefault="008A3032" w:rsidP="008A3032">
      <w:pPr>
        <w:rPr>
          <w:rFonts w:cs="Arial"/>
          <w:i/>
          <w:noProof/>
          <w:sz w:val="22"/>
          <w:szCs w:val="22"/>
          <w:lang w:val="fr-FR"/>
        </w:rPr>
      </w:pPr>
    </w:p>
    <w:p w14:paraId="6CEFB3B2" w14:textId="77777777" w:rsidR="008A3032" w:rsidRPr="005F6F4A" w:rsidRDefault="008A3032" w:rsidP="008A3032">
      <w:pPr>
        <w:rPr>
          <w:rFonts w:cs="Arial"/>
          <w:i/>
          <w:noProof/>
          <w:sz w:val="22"/>
          <w:szCs w:val="22"/>
          <w:lang w:val="fr-FR"/>
        </w:rPr>
      </w:pPr>
    </w:p>
    <w:p w14:paraId="42CDB6A4" w14:textId="77777777" w:rsidR="008A3032" w:rsidRPr="005F6F4A" w:rsidRDefault="008A3032" w:rsidP="008A3032">
      <w:pPr>
        <w:rPr>
          <w:rFonts w:cs="Arial"/>
          <w:i/>
          <w:noProof/>
          <w:sz w:val="22"/>
          <w:szCs w:val="22"/>
          <w:lang w:val="fr-FR"/>
        </w:rPr>
      </w:pPr>
    </w:p>
    <w:p w14:paraId="68E47888" w14:textId="77777777" w:rsidR="008A3032" w:rsidRPr="005F6F4A" w:rsidRDefault="008A3032" w:rsidP="008A3032">
      <w:pPr>
        <w:rPr>
          <w:rFonts w:cs="Arial"/>
          <w:i/>
          <w:noProof/>
          <w:sz w:val="22"/>
          <w:szCs w:val="22"/>
          <w:lang w:val="fr-FR"/>
        </w:rPr>
      </w:pPr>
    </w:p>
    <w:p w14:paraId="1FF0FA23" w14:textId="77777777" w:rsidR="008A3032" w:rsidRPr="005F6F4A" w:rsidRDefault="008A3032" w:rsidP="008A3032">
      <w:pPr>
        <w:rPr>
          <w:rFonts w:cs="Arial"/>
          <w:i/>
          <w:noProof/>
          <w:sz w:val="22"/>
          <w:szCs w:val="22"/>
          <w:lang w:val="fr-FR"/>
        </w:rPr>
      </w:pPr>
    </w:p>
    <w:p w14:paraId="7AB8C66F" w14:textId="77777777" w:rsidR="008A3032" w:rsidRPr="005F6F4A" w:rsidRDefault="008A3032" w:rsidP="008A3032">
      <w:pPr>
        <w:rPr>
          <w:rFonts w:cs="Arial"/>
          <w:i/>
          <w:noProof/>
          <w:sz w:val="22"/>
          <w:szCs w:val="22"/>
          <w:lang w:val="fr-FR"/>
        </w:rPr>
      </w:pPr>
      <w:r w:rsidRPr="00F37D79">
        <w:rPr>
          <w:rFonts w:cs="Arial"/>
          <w:noProof/>
          <w:lang w:val="cs-CZ" w:eastAsia="cs-CZ"/>
        </w:rPr>
        <w:drawing>
          <wp:anchor distT="0" distB="0" distL="114300" distR="114300" simplePos="0" relativeHeight="251670528" behindDoc="0" locked="0" layoutInCell="1" allowOverlap="1" wp14:anchorId="1FAEC6FE" wp14:editId="0F14B786">
            <wp:simplePos x="0" y="0"/>
            <wp:positionH relativeFrom="column">
              <wp:posOffset>-358140</wp:posOffset>
            </wp:positionH>
            <wp:positionV relativeFrom="paragraph">
              <wp:posOffset>237490</wp:posOffset>
            </wp:positionV>
            <wp:extent cx="3800475" cy="2531110"/>
            <wp:effectExtent l="0" t="0" r="9525" b="2540"/>
            <wp:wrapTight wrapText="bothSides">
              <wp:wrapPolygon edited="0">
                <wp:start x="0" y="0"/>
                <wp:lineTo x="0" y="21459"/>
                <wp:lineTo x="21546" y="21459"/>
                <wp:lineTo x="21546" y="0"/>
                <wp:lineTo x="0" y="0"/>
              </wp:wrapPolygon>
            </wp:wrapTight>
            <wp:docPr id="12" name="Picture 12" descr="Jaro-Kyša_We see objects around us because of the light they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aro-Kyša_We see objects around us because of the light they crea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00475" cy="2531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A19998" w14:textId="77777777" w:rsidR="008A3032" w:rsidRPr="005F6F4A" w:rsidRDefault="008A3032" w:rsidP="008A3032">
      <w:pPr>
        <w:rPr>
          <w:rFonts w:cs="Arial"/>
          <w:i/>
          <w:noProof/>
          <w:sz w:val="22"/>
          <w:szCs w:val="22"/>
          <w:lang w:val="fr-FR"/>
        </w:rPr>
      </w:pPr>
    </w:p>
    <w:p w14:paraId="5B8E2D11" w14:textId="77777777" w:rsidR="008A3032" w:rsidRPr="005F6F4A" w:rsidRDefault="008A3032" w:rsidP="008A3032">
      <w:pPr>
        <w:rPr>
          <w:rFonts w:cs="Arial"/>
          <w:i/>
          <w:noProof/>
          <w:sz w:val="22"/>
          <w:szCs w:val="22"/>
          <w:lang w:val="fr-FR"/>
        </w:rPr>
      </w:pPr>
    </w:p>
    <w:p w14:paraId="7863BEA3" w14:textId="77777777" w:rsidR="008A3032" w:rsidRPr="005F6F4A" w:rsidRDefault="008A3032" w:rsidP="008A3032">
      <w:pPr>
        <w:rPr>
          <w:rFonts w:cs="Arial"/>
          <w:i/>
          <w:noProof/>
          <w:sz w:val="22"/>
          <w:szCs w:val="22"/>
          <w:lang w:val="fr-FR"/>
        </w:rPr>
      </w:pPr>
    </w:p>
    <w:p w14:paraId="25956EC6" w14:textId="77777777" w:rsidR="008A3032" w:rsidRPr="005F6F4A" w:rsidRDefault="008A3032" w:rsidP="008A3032">
      <w:pPr>
        <w:rPr>
          <w:rFonts w:cs="Arial"/>
          <w:i/>
          <w:noProof/>
          <w:sz w:val="22"/>
          <w:szCs w:val="22"/>
          <w:lang w:val="fr-FR"/>
        </w:rPr>
      </w:pPr>
    </w:p>
    <w:p w14:paraId="70C769A2" w14:textId="77777777" w:rsidR="008A3032" w:rsidRPr="005F6F4A" w:rsidRDefault="008A3032" w:rsidP="008A3032">
      <w:pPr>
        <w:rPr>
          <w:rFonts w:cs="Arial"/>
          <w:i/>
          <w:noProof/>
          <w:sz w:val="22"/>
          <w:szCs w:val="22"/>
          <w:lang w:val="fr-FR"/>
        </w:rPr>
      </w:pPr>
    </w:p>
    <w:p w14:paraId="2D2C6589" w14:textId="77777777" w:rsidR="008A3032" w:rsidRPr="005F6F4A" w:rsidRDefault="008A3032" w:rsidP="008A3032">
      <w:pPr>
        <w:rPr>
          <w:rFonts w:cs="Arial"/>
          <w:i/>
          <w:noProof/>
          <w:sz w:val="22"/>
          <w:szCs w:val="22"/>
          <w:lang w:val="fr-FR"/>
        </w:rPr>
      </w:pPr>
    </w:p>
    <w:p w14:paraId="1B401203" w14:textId="77777777" w:rsidR="008A3032" w:rsidRPr="005F6F4A" w:rsidRDefault="008A3032" w:rsidP="008A3032">
      <w:pPr>
        <w:rPr>
          <w:rFonts w:cs="Arial"/>
          <w:i/>
          <w:noProof/>
          <w:sz w:val="22"/>
          <w:szCs w:val="22"/>
          <w:lang w:val="fr-FR"/>
        </w:rPr>
      </w:pPr>
    </w:p>
    <w:p w14:paraId="03FFBD62" w14:textId="77777777" w:rsidR="008A3032" w:rsidRPr="005F6F4A" w:rsidRDefault="008A3032" w:rsidP="008A3032">
      <w:pPr>
        <w:rPr>
          <w:rFonts w:cs="Arial"/>
          <w:i/>
          <w:noProof/>
          <w:sz w:val="22"/>
          <w:szCs w:val="22"/>
          <w:lang w:val="fr-FR"/>
        </w:rPr>
      </w:pPr>
    </w:p>
    <w:p w14:paraId="0511063D" w14:textId="77777777" w:rsidR="008A3032" w:rsidRPr="005F6F4A" w:rsidRDefault="008A3032" w:rsidP="008A3032">
      <w:pPr>
        <w:rPr>
          <w:rFonts w:cs="Arial"/>
          <w:i/>
          <w:noProof/>
          <w:sz w:val="22"/>
          <w:szCs w:val="22"/>
          <w:lang w:val="fr-FR"/>
        </w:rPr>
      </w:pPr>
    </w:p>
    <w:p w14:paraId="7928F706" w14:textId="77777777" w:rsidR="008A3032" w:rsidRPr="005F6F4A" w:rsidRDefault="008A3032" w:rsidP="005F6F4A">
      <w:pPr>
        <w:ind w:firstLine="0"/>
        <w:rPr>
          <w:rFonts w:cs="Arial"/>
          <w:i/>
          <w:noProof/>
          <w:sz w:val="22"/>
          <w:szCs w:val="22"/>
          <w:lang w:val="fr-FR"/>
        </w:rPr>
      </w:pPr>
    </w:p>
    <w:p w14:paraId="3399891B" w14:textId="77777777" w:rsidR="008A3032" w:rsidRPr="00F37D79" w:rsidRDefault="008A3032" w:rsidP="008A3032">
      <w:pPr>
        <w:rPr>
          <w:rFonts w:cs="Arial"/>
          <w:i/>
          <w:noProof/>
          <w:sz w:val="22"/>
          <w:szCs w:val="22"/>
        </w:rPr>
      </w:pPr>
      <w:r w:rsidRPr="00F37D79">
        <w:rPr>
          <w:rFonts w:cs="Arial"/>
          <w:i/>
          <w:noProof/>
          <w:sz w:val="22"/>
          <w:szCs w:val="22"/>
        </w:rPr>
        <w:t xml:space="preserve">Richard Loskot – Základní výzkum (2017)                             </w:t>
      </w:r>
    </w:p>
    <w:p w14:paraId="242DA840" w14:textId="77777777" w:rsidR="008A3032" w:rsidRPr="00F37D79" w:rsidRDefault="008A3032" w:rsidP="008A3032">
      <w:pPr>
        <w:rPr>
          <w:rFonts w:cs="Arial"/>
          <w:i/>
          <w:noProof/>
          <w:sz w:val="22"/>
          <w:szCs w:val="22"/>
        </w:rPr>
      </w:pPr>
      <w:r w:rsidRPr="00F37D79">
        <w:rPr>
          <w:rFonts w:cs="Arial"/>
          <w:i/>
          <w:noProof/>
          <w:sz w:val="22"/>
          <w:szCs w:val="22"/>
        </w:rPr>
        <w:t>Tamar Harpaz – Kitchen Sink Drama (2016)</w:t>
      </w:r>
    </w:p>
    <w:p w14:paraId="069C781E" w14:textId="77777777" w:rsidR="008A3032" w:rsidRPr="00F37D79" w:rsidRDefault="008A3032" w:rsidP="008A3032">
      <w:pPr>
        <w:rPr>
          <w:rFonts w:cs="Arial"/>
          <w:i/>
          <w:noProof/>
          <w:sz w:val="22"/>
          <w:szCs w:val="22"/>
        </w:rPr>
      </w:pPr>
      <w:r w:rsidRPr="00F37D79">
        <w:rPr>
          <w:rFonts w:cs="Arial"/>
          <w:i/>
          <w:noProof/>
          <w:sz w:val="22"/>
          <w:szCs w:val="22"/>
        </w:rPr>
        <w:t>Jaroslav Kyša – We see objects around us because of the light they create (2018)</w:t>
      </w:r>
    </w:p>
    <w:p w14:paraId="3BB8DAB6" w14:textId="77777777" w:rsidR="008A3032" w:rsidRDefault="008A3032" w:rsidP="008A3032">
      <w:pPr>
        <w:autoSpaceDE w:val="0"/>
        <w:ind w:firstLine="0"/>
        <w:rPr>
          <w:rFonts w:cs="Arial"/>
          <w:b/>
          <w:bCs/>
          <w:noProof/>
          <w:sz w:val="24"/>
          <w:szCs w:val="24"/>
        </w:rPr>
      </w:pPr>
    </w:p>
    <w:p w14:paraId="3DAB3A5B" w14:textId="77777777" w:rsidR="008A3032" w:rsidRDefault="008A3032" w:rsidP="008A3032">
      <w:pPr>
        <w:autoSpaceDE w:val="0"/>
        <w:ind w:firstLine="0"/>
        <w:rPr>
          <w:rFonts w:cs="Arial"/>
          <w:b/>
          <w:bCs/>
          <w:noProof/>
          <w:sz w:val="24"/>
          <w:szCs w:val="24"/>
        </w:rPr>
      </w:pPr>
    </w:p>
    <w:p w14:paraId="6CEA7E69" w14:textId="77777777" w:rsidR="008A3032" w:rsidRPr="00F37D79" w:rsidRDefault="008A3032" w:rsidP="008A3032">
      <w:pPr>
        <w:autoSpaceDE w:val="0"/>
        <w:ind w:firstLine="0"/>
        <w:rPr>
          <w:rFonts w:cs="Arial"/>
          <w:noProof/>
        </w:rPr>
      </w:pPr>
      <w:r w:rsidRPr="00F37D79">
        <w:rPr>
          <w:rFonts w:cs="Arial"/>
          <w:b/>
          <w:bCs/>
          <w:noProof/>
          <w:sz w:val="24"/>
          <w:szCs w:val="24"/>
        </w:rPr>
        <w:t>4. Julia Gryboś (PL) &amp; Barbora Zentková (SK)</w:t>
      </w:r>
    </w:p>
    <w:p w14:paraId="7B007BAD" w14:textId="77777777" w:rsidR="008A3032" w:rsidRPr="00F37D79" w:rsidRDefault="008A3032" w:rsidP="008A3032">
      <w:pPr>
        <w:autoSpaceDE w:val="0"/>
        <w:ind w:firstLine="0"/>
        <w:rPr>
          <w:rFonts w:cs="Arial"/>
          <w:noProof/>
        </w:rPr>
      </w:pPr>
      <w:r w:rsidRPr="00F37D79">
        <w:rPr>
          <w:rFonts w:cs="Arial"/>
          <w:i/>
          <w:iCs/>
          <w:noProof/>
          <w:sz w:val="24"/>
          <w:szCs w:val="24"/>
        </w:rPr>
        <w:t>samostatná výstava umělecké dvojice</w:t>
      </w:r>
    </w:p>
    <w:p w14:paraId="5C958DAA" w14:textId="77777777" w:rsidR="008A3032" w:rsidRPr="00F37D79" w:rsidRDefault="008A3032" w:rsidP="008A3032">
      <w:pPr>
        <w:ind w:firstLine="0"/>
        <w:rPr>
          <w:rFonts w:cs="Arial"/>
          <w:noProof/>
        </w:rPr>
      </w:pPr>
      <w:r w:rsidRPr="00325160">
        <w:rPr>
          <w:rFonts w:cs="Arial"/>
          <w:b/>
          <w:noProof/>
          <w:sz w:val="24"/>
          <w:szCs w:val="24"/>
        </w:rPr>
        <w:t>Kurátorka:</w:t>
      </w:r>
      <w:r w:rsidRPr="00F37D79">
        <w:rPr>
          <w:rFonts w:cs="Arial"/>
          <w:noProof/>
          <w:sz w:val="24"/>
          <w:szCs w:val="24"/>
        </w:rPr>
        <w:t xml:space="preserve"> Tereza Jindrová</w:t>
      </w:r>
    </w:p>
    <w:p w14:paraId="7068894C" w14:textId="77777777" w:rsidR="008A3032" w:rsidRPr="00F37D79" w:rsidRDefault="008A3032" w:rsidP="008A3032">
      <w:pPr>
        <w:rPr>
          <w:rFonts w:cs="Arial"/>
          <w:noProof/>
          <w:sz w:val="24"/>
          <w:szCs w:val="24"/>
        </w:rPr>
      </w:pPr>
    </w:p>
    <w:p w14:paraId="756820F1" w14:textId="77777777" w:rsidR="008A3032" w:rsidRPr="00F37D79" w:rsidRDefault="008A3032" w:rsidP="008A3032">
      <w:pPr>
        <w:ind w:firstLine="0"/>
        <w:rPr>
          <w:rFonts w:cs="Arial"/>
          <w:noProof/>
        </w:rPr>
      </w:pPr>
      <w:r w:rsidRPr="00F37D79">
        <w:rPr>
          <w:rFonts w:cs="Arial"/>
          <w:noProof/>
          <w:sz w:val="24"/>
          <w:szCs w:val="24"/>
        </w:rPr>
        <w:t>Prostor Galerie Kostka autorky chtějí pojmout jako svébytnou specifickou situaci</w:t>
      </w:r>
      <w:r>
        <w:rPr>
          <w:rFonts w:cs="Arial"/>
          <w:noProof/>
          <w:sz w:val="24"/>
          <w:szCs w:val="24"/>
        </w:rPr>
        <w:t xml:space="preserve"> (</w:t>
      </w:r>
      <w:r w:rsidRPr="00F37D79">
        <w:rPr>
          <w:rFonts w:cs="Arial"/>
          <w:noProof/>
          <w:sz w:val="24"/>
          <w:szCs w:val="24"/>
        </w:rPr>
        <w:t>komplexní zvukový environment</w:t>
      </w:r>
      <w:r>
        <w:rPr>
          <w:rFonts w:cs="Arial"/>
          <w:noProof/>
          <w:sz w:val="24"/>
          <w:szCs w:val="24"/>
        </w:rPr>
        <w:t>)</w:t>
      </w:r>
      <w:r w:rsidRPr="00F37D79">
        <w:rPr>
          <w:rFonts w:cs="Arial"/>
          <w:noProof/>
          <w:sz w:val="24"/>
          <w:szCs w:val="24"/>
        </w:rPr>
        <w:t>, jíž jsou diváci nedílnou součástí. Za doprovodu imerzní zvukové performance se návštěvníci stanou svědky fyzického vyčerpání aktérů a obecně vzato i „vyčerpání“ materiálu, který jeví známky degradace, opotřebování a rozkladu.</w:t>
      </w:r>
    </w:p>
    <w:p w14:paraId="36C4B2F7" w14:textId="77777777" w:rsidR="008A3032" w:rsidRPr="00F37D79" w:rsidRDefault="008A3032" w:rsidP="008A3032">
      <w:pPr>
        <w:ind w:firstLine="0"/>
        <w:rPr>
          <w:rFonts w:cs="Arial"/>
          <w:noProof/>
        </w:rPr>
      </w:pPr>
      <w:r w:rsidRPr="00F37D79">
        <w:rPr>
          <w:rFonts w:cs="Arial"/>
          <w:noProof/>
          <w:sz w:val="24"/>
          <w:szCs w:val="24"/>
        </w:rPr>
        <w:t xml:space="preserve">Výstava Julie Gryboś a Barbory Zentkové bude probíhat paralelně s projektem </w:t>
      </w:r>
      <w:r w:rsidRPr="00F37D79">
        <w:rPr>
          <w:rFonts w:cs="Arial"/>
          <w:i/>
          <w:noProof/>
          <w:sz w:val="24"/>
          <w:szCs w:val="24"/>
        </w:rPr>
        <w:t>Kde jsou lvi?</w:t>
      </w:r>
      <w:r w:rsidRPr="00F37D79">
        <w:rPr>
          <w:rFonts w:cs="Arial"/>
          <w:noProof/>
          <w:sz w:val="24"/>
          <w:szCs w:val="24"/>
        </w:rPr>
        <w:t xml:space="preserve"> ve velké Galerii MeetFactory a vzhledem k tématu vyčerpání a fyzických limitů se na tento kurátorský projekt Evy Riebové volně napojí.</w:t>
      </w:r>
    </w:p>
    <w:p w14:paraId="3312797C" w14:textId="77777777" w:rsidR="008A3032" w:rsidRPr="00F37D79" w:rsidRDefault="008A3032" w:rsidP="008A3032">
      <w:pPr>
        <w:rPr>
          <w:rFonts w:cs="Arial"/>
          <w:b/>
          <w:noProof/>
          <w:sz w:val="24"/>
          <w:szCs w:val="24"/>
        </w:rPr>
      </w:pPr>
    </w:p>
    <w:p w14:paraId="66CB5606" w14:textId="77777777" w:rsidR="008A3032" w:rsidRPr="00F37D79" w:rsidRDefault="008A3032" w:rsidP="008A3032">
      <w:pPr>
        <w:rPr>
          <w:rFonts w:cs="Arial"/>
          <w:noProof/>
          <w:sz w:val="24"/>
          <w:szCs w:val="24"/>
        </w:rPr>
      </w:pPr>
    </w:p>
    <w:p w14:paraId="21B00510" w14:textId="77777777" w:rsidR="008A3032" w:rsidRPr="00F37D79" w:rsidRDefault="008A3032" w:rsidP="008A3032">
      <w:pPr>
        <w:ind w:firstLine="0"/>
        <w:rPr>
          <w:rFonts w:cs="Arial"/>
          <w:noProof/>
          <w:sz w:val="24"/>
          <w:szCs w:val="24"/>
        </w:rPr>
      </w:pPr>
      <w:r w:rsidRPr="00F37D79">
        <w:rPr>
          <w:rFonts w:cs="Arial"/>
          <w:noProof/>
          <w:lang w:val="cs-CZ" w:eastAsia="cs-CZ"/>
        </w:rPr>
        <w:lastRenderedPageBreak/>
        <w:drawing>
          <wp:anchor distT="0" distB="0" distL="114300" distR="114300" simplePos="0" relativeHeight="251671552" behindDoc="0" locked="0" layoutInCell="1" allowOverlap="1" wp14:anchorId="68C7217A" wp14:editId="3A5C25C1">
            <wp:simplePos x="0" y="0"/>
            <wp:positionH relativeFrom="column">
              <wp:posOffset>8890</wp:posOffset>
            </wp:positionH>
            <wp:positionV relativeFrom="paragraph">
              <wp:posOffset>3790950</wp:posOffset>
            </wp:positionV>
            <wp:extent cx="4967605" cy="3311525"/>
            <wp:effectExtent l="0" t="0" r="4445" b="3175"/>
            <wp:wrapTopAndBottom/>
            <wp:docPr id="11" name="Picture 11" descr="ZENTKOVA_Barbora___GRYBOS_Julia_Key-Facts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ENTKOVA_Barbora___GRYBOS_Julia_Key-Facts_20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67605" cy="3311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D79">
        <w:rPr>
          <w:rFonts w:cs="Arial"/>
          <w:noProof/>
          <w:sz w:val="24"/>
          <w:szCs w:val="24"/>
          <w:lang w:val="cs-CZ" w:eastAsia="cs-CZ"/>
        </w:rPr>
        <w:drawing>
          <wp:inline distT="0" distB="0" distL="0" distR="0" wp14:anchorId="7C212E2F" wp14:editId="1FF5AF72">
            <wp:extent cx="5486400" cy="3657600"/>
            <wp:effectExtent l="0" t="0" r="0" b="0"/>
            <wp:docPr id="1" name="Picture 1" descr="Barbora-Zentkova-and-Julia-Grybos-Diagnosis of the Curved Spine_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rbora-Zentkova-and-Julia-Grybos-Diagnosis of the Curved Spine_20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78BF0B54" w14:textId="77777777" w:rsidR="008A3032" w:rsidRPr="00F37D79" w:rsidRDefault="008A3032" w:rsidP="008A3032">
      <w:pPr>
        <w:rPr>
          <w:rFonts w:cs="Arial"/>
          <w:i/>
          <w:noProof/>
          <w:sz w:val="22"/>
          <w:szCs w:val="22"/>
        </w:rPr>
      </w:pPr>
      <w:r w:rsidRPr="00F37D79">
        <w:rPr>
          <w:rFonts w:cs="Arial"/>
          <w:i/>
          <w:noProof/>
          <w:sz w:val="22"/>
          <w:szCs w:val="22"/>
        </w:rPr>
        <w:t>Fotografie odshora: Barbora Zentková a Julia Grybos – Diagnosis of the Curved Spine (2019)</w:t>
      </w:r>
    </w:p>
    <w:p w14:paraId="54229185" w14:textId="77777777" w:rsidR="008A3032" w:rsidRPr="00F37D79" w:rsidRDefault="008A3032" w:rsidP="008A3032">
      <w:pPr>
        <w:rPr>
          <w:rFonts w:cs="Arial"/>
          <w:i/>
          <w:noProof/>
          <w:sz w:val="22"/>
          <w:szCs w:val="22"/>
        </w:rPr>
      </w:pPr>
      <w:r w:rsidRPr="00F37D79">
        <w:rPr>
          <w:rFonts w:cs="Arial"/>
          <w:i/>
          <w:noProof/>
          <w:sz w:val="22"/>
          <w:szCs w:val="22"/>
        </w:rPr>
        <w:t>Barbora Zentková a Julia Grybos – Key Facts (2018)</w:t>
      </w:r>
    </w:p>
    <w:p w14:paraId="4D358CD5" w14:textId="77777777" w:rsidR="008A3032" w:rsidRPr="00F37D79" w:rsidRDefault="008A3032" w:rsidP="008A3032">
      <w:pPr>
        <w:autoSpaceDE w:val="0"/>
        <w:rPr>
          <w:rFonts w:cs="Arial"/>
          <w:b/>
          <w:bCs/>
          <w:noProof/>
          <w:sz w:val="24"/>
          <w:szCs w:val="24"/>
        </w:rPr>
      </w:pPr>
    </w:p>
    <w:p w14:paraId="1A68A857" w14:textId="77777777" w:rsidR="008A3032" w:rsidRPr="00F37D79" w:rsidRDefault="008A3032" w:rsidP="008A3032">
      <w:pPr>
        <w:autoSpaceDE w:val="0"/>
        <w:rPr>
          <w:rFonts w:cs="Arial"/>
          <w:b/>
          <w:bCs/>
          <w:noProof/>
          <w:sz w:val="24"/>
          <w:szCs w:val="24"/>
        </w:rPr>
      </w:pPr>
    </w:p>
    <w:p w14:paraId="3C0EC6BB" w14:textId="77777777" w:rsidR="008A3032" w:rsidRPr="00F37D79" w:rsidRDefault="008A3032" w:rsidP="008A3032">
      <w:pPr>
        <w:autoSpaceDE w:val="0"/>
        <w:rPr>
          <w:rFonts w:cs="Arial"/>
          <w:b/>
          <w:bCs/>
          <w:noProof/>
          <w:sz w:val="24"/>
          <w:szCs w:val="24"/>
        </w:rPr>
      </w:pPr>
    </w:p>
    <w:p w14:paraId="1DEAC575" w14:textId="77777777" w:rsidR="008A3032" w:rsidRPr="00F37D79" w:rsidRDefault="008A3032" w:rsidP="008A3032">
      <w:pPr>
        <w:autoSpaceDE w:val="0"/>
        <w:rPr>
          <w:rFonts w:cs="Arial"/>
          <w:b/>
          <w:bCs/>
          <w:noProof/>
          <w:sz w:val="24"/>
          <w:szCs w:val="24"/>
        </w:rPr>
      </w:pPr>
    </w:p>
    <w:p w14:paraId="52A5E4F5" w14:textId="77777777" w:rsidR="008A3032" w:rsidRPr="00F37D79" w:rsidRDefault="008A3032" w:rsidP="008A3032">
      <w:pPr>
        <w:autoSpaceDE w:val="0"/>
        <w:rPr>
          <w:rFonts w:cs="Arial"/>
          <w:b/>
          <w:bCs/>
          <w:noProof/>
          <w:sz w:val="24"/>
          <w:szCs w:val="24"/>
        </w:rPr>
      </w:pPr>
    </w:p>
    <w:p w14:paraId="414D6179" w14:textId="77777777" w:rsidR="008A3032" w:rsidRPr="00F37D79" w:rsidRDefault="008A3032" w:rsidP="008A3032">
      <w:pPr>
        <w:autoSpaceDE w:val="0"/>
        <w:ind w:firstLine="0"/>
        <w:rPr>
          <w:rFonts w:cs="Arial"/>
          <w:noProof/>
        </w:rPr>
      </w:pPr>
      <w:r w:rsidRPr="00F37D79">
        <w:rPr>
          <w:rFonts w:cs="Arial"/>
          <w:b/>
          <w:bCs/>
          <w:noProof/>
          <w:sz w:val="24"/>
          <w:szCs w:val="24"/>
        </w:rPr>
        <w:t>5. Martin Skalický (CZ)</w:t>
      </w:r>
    </w:p>
    <w:p w14:paraId="50A129F6" w14:textId="77777777" w:rsidR="008A3032" w:rsidRPr="00F37D79" w:rsidRDefault="008A3032" w:rsidP="008A3032">
      <w:pPr>
        <w:autoSpaceDE w:val="0"/>
        <w:ind w:firstLine="0"/>
        <w:rPr>
          <w:rFonts w:cs="Arial"/>
          <w:noProof/>
        </w:rPr>
      </w:pPr>
      <w:r w:rsidRPr="00F37D79">
        <w:rPr>
          <w:rFonts w:cs="Arial"/>
          <w:iCs/>
          <w:noProof/>
          <w:sz w:val="24"/>
          <w:szCs w:val="24"/>
        </w:rPr>
        <w:t>samostatná výstava</w:t>
      </w:r>
    </w:p>
    <w:p w14:paraId="51D39563" w14:textId="77777777" w:rsidR="008A3032" w:rsidRPr="00F37D79" w:rsidRDefault="008A3032" w:rsidP="008A3032">
      <w:pPr>
        <w:ind w:firstLine="0"/>
        <w:rPr>
          <w:rFonts w:cs="Arial"/>
          <w:noProof/>
        </w:rPr>
      </w:pPr>
      <w:r w:rsidRPr="00F37D79">
        <w:rPr>
          <w:rFonts w:cs="Arial"/>
          <w:b/>
          <w:noProof/>
          <w:sz w:val="24"/>
          <w:szCs w:val="24"/>
        </w:rPr>
        <w:t>Kurátorka</w:t>
      </w:r>
      <w:r w:rsidRPr="00F37D79">
        <w:rPr>
          <w:rFonts w:cs="Arial"/>
          <w:noProof/>
          <w:sz w:val="24"/>
          <w:szCs w:val="24"/>
        </w:rPr>
        <w:t>: Eva Riebová</w:t>
      </w:r>
    </w:p>
    <w:p w14:paraId="3D16DAB2" w14:textId="77777777" w:rsidR="008A3032" w:rsidRPr="00F37D79" w:rsidRDefault="008A3032" w:rsidP="008A3032">
      <w:pPr>
        <w:rPr>
          <w:rFonts w:cs="Arial"/>
          <w:noProof/>
        </w:rPr>
      </w:pPr>
    </w:p>
    <w:p w14:paraId="30D0AF70" w14:textId="77777777" w:rsidR="008A3032" w:rsidRPr="00F37D79" w:rsidRDefault="008A3032" w:rsidP="008A3032">
      <w:pPr>
        <w:tabs>
          <w:tab w:val="left" w:pos="984"/>
        </w:tabs>
        <w:ind w:firstLine="0"/>
        <w:rPr>
          <w:rFonts w:cs="Arial"/>
          <w:noProof/>
        </w:rPr>
      </w:pPr>
      <w:r w:rsidRPr="00F37D79">
        <w:rPr>
          <w:rFonts w:cs="Arial"/>
          <w:noProof/>
          <w:sz w:val="24"/>
          <w:szCs w:val="24"/>
        </w:rPr>
        <w:t xml:space="preserve">Samostatná výstava pražskému uměleckému prostředí dosud nepříliš známého sochaře Martina Skalického je oslavou výjimečné výtvarné práce. Díla, která budou vytvořena přímo pro prostor Galerie Kostka, vychází z autorova posledního cyklu, v němž klasické sochařské formy průměrných historických sakrálních plastik znovu odlil a vyrobil </w:t>
      </w:r>
      <w:r>
        <w:rPr>
          <w:rFonts w:cs="Arial"/>
          <w:noProof/>
          <w:sz w:val="24"/>
          <w:szCs w:val="24"/>
        </w:rPr>
        <w:br/>
      </w:r>
      <w:r w:rsidRPr="00F37D79">
        <w:rPr>
          <w:rFonts w:cs="Arial"/>
          <w:noProof/>
          <w:sz w:val="24"/>
          <w:szCs w:val="24"/>
        </w:rPr>
        <w:t xml:space="preserve">z nich nové, vytvořené z textilu zpevněného pryskyřicí. Starý textil přitom patří mezi oblíbené Skalického materiály, se kterými dlouhodobě experimentuje. Často tak činí i ve vztahu k technikám, které bychom si více než s prací sochaře spojili s činnostmi </w:t>
      </w:r>
      <w:r>
        <w:rPr>
          <w:rFonts w:cs="Arial"/>
          <w:noProof/>
          <w:sz w:val="24"/>
          <w:szCs w:val="24"/>
        </w:rPr>
        <w:br/>
      </w:r>
      <w:r w:rsidRPr="00F37D79">
        <w:rPr>
          <w:rFonts w:cs="Arial"/>
          <w:noProof/>
          <w:sz w:val="24"/>
          <w:szCs w:val="24"/>
        </w:rPr>
        <w:t>v domácnosti (jako je například šití a vyšívání).</w:t>
      </w:r>
    </w:p>
    <w:p w14:paraId="50E72E2F" w14:textId="77777777" w:rsidR="008A3032" w:rsidRPr="00F37D79" w:rsidRDefault="008A3032" w:rsidP="008A3032">
      <w:pPr>
        <w:rPr>
          <w:rFonts w:cs="Arial"/>
          <w:noProof/>
          <w:sz w:val="24"/>
          <w:szCs w:val="24"/>
        </w:rPr>
      </w:pPr>
    </w:p>
    <w:p w14:paraId="4FE39A63" w14:textId="77777777" w:rsidR="008A3032" w:rsidRPr="00F37D79" w:rsidRDefault="008A3032" w:rsidP="008A3032">
      <w:pPr>
        <w:rPr>
          <w:rFonts w:cs="Arial"/>
          <w:noProof/>
          <w:sz w:val="24"/>
          <w:szCs w:val="24"/>
        </w:rPr>
      </w:pPr>
    </w:p>
    <w:p w14:paraId="69A6B595" w14:textId="77777777" w:rsidR="008A3032" w:rsidRPr="00F37D79" w:rsidRDefault="008A3032" w:rsidP="008A3032">
      <w:pPr>
        <w:rPr>
          <w:rFonts w:cs="Arial"/>
          <w:noProof/>
          <w:sz w:val="24"/>
          <w:szCs w:val="24"/>
        </w:rPr>
      </w:pPr>
    </w:p>
    <w:p w14:paraId="3B910B5E" w14:textId="77777777" w:rsidR="008A3032" w:rsidRPr="00F37D79" w:rsidRDefault="008A3032" w:rsidP="008A3032">
      <w:pPr>
        <w:rPr>
          <w:rFonts w:cs="Arial"/>
          <w:noProof/>
          <w:sz w:val="24"/>
          <w:szCs w:val="24"/>
        </w:rPr>
      </w:pPr>
    </w:p>
    <w:p w14:paraId="466DE0C0" w14:textId="77777777" w:rsidR="008A3032" w:rsidRPr="00F37D79" w:rsidRDefault="008A3032" w:rsidP="008A3032">
      <w:pPr>
        <w:rPr>
          <w:rFonts w:cs="Arial"/>
          <w:noProof/>
          <w:sz w:val="24"/>
          <w:szCs w:val="24"/>
        </w:rPr>
      </w:pPr>
    </w:p>
    <w:p w14:paraId="00540A28" w14:textId="77777777" w:rsidR="008A3032" w:rsidRPr="00F37D79" w:rsidRDefault="008A3032" w:rsidP="008A3032">
      <w:pPr>
        <w:rPr>
          <w:rFonts w:cs="Arial"/>
          <w:i/>
          <w:noProof/>
          <w:sz w:val="22"/>
          <w:szCs w:val="22"/>
        </w:rPr>
      </w:pPr>
      <w:r w:rsidRPr="00F37D79">
        <w:rPr>
          <w:rFonts w:cs="Arial"/>
          <w:i/>
          <w:noProof/>
          <w:sz w:val="22"/>
          <w:szCs w:val="22"/>
          <w:lang w:val="cs-CZ" w:eastAsia="cs-CZ"/>
        </w:rPr>
        <w:drawing>
          <wp:anchor distT="0" distB="0" distL="114300" distR="114300" simplePos="0" relativeHeight="251674624" behindDoc="0" locked="0" layoutInCell="1" allowOverlap="1" wp14:anchorId="2F587152" wp14:editId="6F002683">
            <wp:simplePos x="0" y="0"/>
            <wp:positionH relativeFrom="column">
              <wp:posOffset>3379470</wp:posOffset>
            </wp:positionH>
            <wp:positionV relativeFrom="paragraph">
              <wp:posOffset>4445</wp:posOffset>
            </wp:positionV>
            <wp:extent cx="2484120" cy="3740150"/>
            <wp:effectExtent l="0" t="0" r="0" b="0"/>
            <wp:wrapTopAndBottom/>
            <wp:docPr id="10" name="Picture 10" descr="DSC_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_26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84120" cy="3740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D79">
        <w:rPr>
          <w:rFonts w:cs="Arial"/>
          <w:i/>
          <w:noProof/>
          <w:sz w:val="22"/>
          <w:szCs w:val="22"/>
          <w:lang w:val="cs-CZ" w:eastAsia="cs-CZ"/>
        </w:rPr>
        <w:drawing>
          <wp:anchor distT="0" distB="0" distL="114300" distR="114300" simplePos="0" relativeHeight="251673600" behindDoc="0" locked="0" layoutInCell="1" allowOverlap="1" wp14:anchorId="73D2539E" wp14:editId="66DEC11E">
            <wp:simplePos x="0" y="0"/>
            <wp:positionH relativeFrom="column">
              <wp:posOffset>4445</wp:posOffset>
            </wp:positionH>
            <wp:positionV relativeFrom="paragraph">
              <wp:posOffset>4445</wp:posOffset>
            </wp:positionV>
            <wp:extent cx="2948305" cy="3780790"/>
            <wp:effectExtent l="0" t="0" r="4445" b="0"/>
            <wp:wrapTopAndBottom/>
            <wp:docPr id="9" name="Picture 9" descr="lebka maÁ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bka maÁl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8305" cy="3780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D79">
        <w:rPr>
          <w:rFonts w:cs="Arial"/>
          <w:i/>
          <w:noProof/>
          <w:sz w:val="22"/>
          <w:szCs w:val="22"/>
        </w:rPr>
        <w:t>Martin Skalický – vlevo: Hlava anděla (2018), vpravo: Madona (2018)</w:t>
      </w:r>
    </w:p>
    <w:p w14:paraId="3316634B" w14:textId="77777777" w:rsidR="008A3032" w:rsidRPr="00F37D79" w:rsidRDefault="008A3032" w:rsidP="008A3032">
      <w:pPr>
        <w:rPr>
          <w:rFonts w:cs="Arial"/>
          <w:noProof/>
          <w:sz w:val="24"/>
          <w:szCs w:val="24"/>
        </w:rPr>
      </w:pPr>
    </w:p>
    <w:p w14:paraId="7CEC0804" w14:textId="77777777" w:rsidR="008A3032" w:rsidRPr="00F37D79" w:rsidRDefault="008A3032" w:rsidP="008A3032">
      <w:pPr>
        <w:rPr>
          <w:rFonts w:cs="Arial"/>
          <w:noProof/>
          <w:sz w:val="24"/>
          <w:szCs w:val="24"/>
        </w:rPr>
      </w:pPr>
    </w:p>
    <w:p w14:paraId="05FC6C88" w14:textId="77777777" w:rsidR="008A3032" w:rsidRPr="00F37D79" w:rsidRDefault="008A3032" w:rsidP="008A3032">
      <w:pPr>
        <w:rPr>
          <w:rFonts w:cs="Arial"/>
          <w:noProof/>
        </w:rPr>
      </w:pPr>
    </w:p>
    <w:p w14:paraId="3FDC4040" w14:textId="77777777" w:rsidR="008A3032" w:rsidRPr="00F37D79" w:rsidRDefault="008A3032" w:rsidP="008A3032">
      <w:pPr>
        <w:spacing w:line="276" w:lineRule="auto"/>
        <w:ind w:firstLine="0"/>
        <w:rPr>
          <w:rFonts w:cs="Arial"/>
          <w:sz w:val="22"/>
          <w:szCs w:val="22"/>
          <w:lang w:val="cs-CZ"/>
        </w:rPr>
      </w:pPr>
    </w:p>
    <w:p w14:paraId="7F999C7B" w14:textId="77777777" w:rsidR="008A3032" w:rsidRPr="00F37D79" w:rsidRDefault="008A3032" w:rsidP="008A3032">
      <w:pPr>
        <w:spacing w:line="276" w:lineRule="auto"/>
        <w:ind w:firstLine="0"/>
        <w:rPr>
          <w:rFonts w:cs="Arial"/>
          <w:sz w:val="22"/>
          <w:szCs w:val="22"/>
          <w:lang w:val="cs-CZ"/>
        </w:rPr>
      </w:pPr>
    </w:p>
    <w:p w14:paraId="43151498" w14:textId="77777777" w:rsidR="008A3032" w:rsidRDefault="008A3032" w:rsidP="008A3032">
      <w:pPr>
        <w:spacing w:line="276" w:lineRule="auto"/>
        <w:ind w:left="284" w:firstLine="0"/>
        <w:rPr>
          <w:rFonts w:cs="Arial"/>
          <w:b/>
          <w:color w:val="000000"/>
          <w:sz w:val="22"/>
          <w:szCs w:val="22"/>
          <w:lang w:val="cs-CZ"/>
        </w:rPr>
      </w:pPr>
    </w:p>
    <w:p w14:paraId="1AC3D314" w14:textId="77777777" w:rsidR="008A3032" w:rsidRPr="00F37D79" w:rsidRDefault="008A3032" w:rsidP="008A3032">
      <w:pPr>
        <w:spacing w:line="276" w:lineRule="auto"/>
        <w:ind w:left="284" w:firstLine="0"/>
        <w:rPr>
          <w:rFonts w:cs="Arial"/>
          <w:color w:val="7F7F7F"/>
          <w:sz w:val="22"/>
          <w:szCs w:val="22"/>
          <w:lang w:val="cs-CZ"/>
        </w:rPr>
      </w:pPr>
      <w:r w:rsidRPr="00F37D79">
        <w:rPr>
          <w:rFonts w:cs="Arial"/>
          <w:b/>
          <w:color w:val="000000"/>
          <w:sz w:val="22"/>
          <w:szCs w:val="22"/>
          <w:lang w:val="cs-CZ"/>
        </w:rPr>
        <w:lastRenderedPageBreak/>
        <w:t>Více:</w:t>
      </w:r>
    </w:p>
    <w:p w14:paraId="65856128" w14:textId="77777777" w:rsidR="008A3032" w:rsidRPr="00F37D79" w:rsidRDefault="00BE3C69" w:rsidP="008A3032">
      <w:pPr>
        <w:spacing w:line="276" w:lineRule="auto"/>
        <w:ind w:left="284" w:firstLine="0"/>
        <w:rPr>
          <w:rFonts w:cs="Arial"/>
          <w:color w:val="7F7F7F"/>
          <w:sz w:val="22"/>
          <w:szCs w:val="22"/>
          <w:lang w:val="cs-CZ"/>
        </w:rPr>
      </w:pPr>
      <w:hyperlink r:id="rId30" w:history="1">
        <w:r w:rsidR="008A3032" w:rsidRPr="00F37D79">
          <w:rPr>
            <w:rStyle w:val="Hypertextovodkaz"/>
            <w:rFonts w:cs="Arial"/>
            <w:sz w:val="22"/>
            <w:szCs w:val="22"/>
            <w:lang w:val="cs-CZ"/>
          </w:rPr>
          <w:t>www.meetfactory.cz</w:t>
        </w:r>
      </w:hyperlink>
      <w:r w:rsidR="008A3032" w:rsidRPr="00F37D79">
        <w:rPr>
          <w:rFonts w:cs="Arial"/>
          <w:color w:val="7F7F7F"/>
          <w:sz w:val="22"/>
          <w:szCs w:val="22"/>
          <w:lang w:val="cs-CZ"/>
        </w:rPr>
        <w:t xml:space="preserve"> </w:t>
      </w:r>
    </w:p>
    <w:p w14:paraId="48ED32E4" w14:textId="77777777" w:rsidR="008A3032" w:rsidRPr="00F37D79" w:rsidRDefault="008A3032" w:rsidP="008A3032">
      <w:pPr>
        <w:spacing w:line="276" w:lineRule="auto"/>
        <w:ind w:left="284" w:firstLine="0"/>
        <w:rPr>
          <w:rFonts w:cs="Arial"/>
          <w:color w:val="7F7F7F"/>
          <w:sz w:val="22"/>
          <w:szCs w:val="22"/>
          <w:lang w:val="cs-CZ"/>
        </w:rPr>
      </w:pPr>
    </w:p>
    <w:p w14:paraId="4EC63C3B" w14:textId="77777777" w:rsidR="008A3032" w:rsidRPr="00F37D79" w:rsidRDefault="008A3032" w:rsidP="008A3032">
      <w:pPr>
        <w:spacing w:line="276" w:lineRule="auto"/>
        <w:ind w:firstLine="0"/>
        <w:rPr>
          <w:rFonts w:cs="Arial"/>
          <w:color w:val="000000"/>
          <w:sz w:val="22"/>
          <w:szCs w:val="22"/>
          <w:lang w:val="cs-CZ"/>
        </w:rPr>
      </w:pPr>
    </w:p>
    <w:p w14:paraId="26017063" w14:textId="77777777" w:rsidR="008A3032" w:rsidRPr="00F37D79" w:rsidRDefault="008A3032" w:rsidP="008A3032">
      <w:pPr>
        <w:spacing w:line="276" w:lineRule="auto"/>
        <w:ind w:firstLine="0"/>
        <w:rPr>
          <w:rFonts w:cs="Arial"/>
          <w:color w:val="000000"/>
          <w:sz w:val="22"/>
          <w:szCs w:val="22"/>
          <w:lang w:val="cs-CZ"/>
        </w:rPr>
      </w:pPr>
    </w:p>
    <w:p w14:paraId="20414E59" w14:textId="77777777" w:rsidR="008A3032" w:rsidRPr="00F37D79" w:rsidRDefault="008A3032" w:rsidP="008A3032">
      <w:pPr>
        <w:spacing w:line="276" w:lineRule="auto"/>
        <w:ind w:firstLine="0"/>
        <w:rPr>
          <w:rFonts w:cs="Arial"/>
          <w:color w:val="000000"/>
          <w:sz w:val="22"/>
          <w:szCs w:val="22"/>
          <w:lang w:val="cs-CZ"/>
        </w:rPr>
      </w:pPr>
    </w:p>
    <w:p w14:paraId="046771A5" w14:textId="77777777" w:rsidR="008A3032" w:rsidRPr="00F37D79" w:rsidRDefault="008A3032" w:rsidP="008A3032">
      <w:pPr>
        <w:spacing w:line="276" w:lineRule="auto"/>
        <w:ind w:left="284" w:firstLine="0"/>
        <w:rPr>
          <w:rFonts w:cs="Arial"/>
          <w:color w:val="000000"/>
          <w:sz w:val="22"/>
          <w:szCs w:val="22"/>
          <w:lang w:val="cs-CZ"/>
        </w:rPr>
      </w:pPr>
      <w:r w:rsidRPr="00F37D79">
        <w:rPr>
          <w:rFonts w:cs="Arial"/>
          <w:b/>
          <w:color w:val="000000"/>
          <w:sz w:val="22"/>
          <w:szCs w:val="22"/>
          <w:lang w:val="cs-CZ"/>
        </w:rPr>
        <w:t>Kontakty:</w:t>
      </w:r>
      <w:r w:rsidRPr="00F37D79">
        <w:rPr>
          <w:rFonts w:cs="Arial"/>
          <w:b/>
          <w:color w:val="000000"/>
          <w:sz w:val="22"/>
          <w:szCs w:val="22"/>
          <w:lang w:val="cs-CZ"/>
        </w:rPr>
        <w:br/>
        <w:t xml:space="preserve">Eva Riebová / </w:t>
      </w:r>
      <w:r w:rsidRPr="00F37D79">
        <w:rPr>
          <w:rFonts w:cs="Arial"/>
          <w:color w:val="000000"/>
          <w:sz w:val="22"/>
          <w:szCs w:val="22"/>
          <w:lang w:val="cs-CZ"/>
        </w:rPr>
        <w:t xml:space="preserve">kurátorka galerií / </w:t>
      </w:r>
      <w:hyperlink r:id="rId31" w:history="1">
        <w:r w:rsidRPr="00F37D79">
          <w:rPr>
            <w:rStyle w:val="Hypertextovodkaz"/>
            <w:rFonts w:cs="Arial"/>
            <w:sz w:val="22"/>
            <w:szCs w:val="22"/>
            <w:lang w:val="cs-CZ"/>
          </w:rPr>
          <w:t>eva.riebova@meetfactory.cz</w:t>
        </w:r>
      </w:hyperlink>
      <w:r w:rsidRPr="00F37D79">
        <w:rPr>
          <w:rFonts w:cs="Arial"/>
          <w:b/>
          <w:color w:val="000000"/>
          <w:sz w:val="22"/>
          <w:szCs w:val="22"/>
          <w:lang w:val="cs-CZ"/>
        </w:rPr>
        <w:t xml:space="preserve"> </w:t>
      </w:r>
      <w:r w:rsidRPr="00F37D79">
        <w:rPr>
          <w:rFonts w:cs="Arial"/>
          <w:b/>
          <w:color w:val="000000"/>
          <w:sz w:val="22"/>
          <w:szCs w:val="22"/>
          <w:lang w:val="cs-CZ"/>
        </w:rPr>
        <w:br/>
        <w:t xml:space="preserve">Tereza Jindrová / </w:t>
      </w:r>
      <w:r w:rsidRPr="00F37D79">
        <w:rPr>
          <w:rFonts w:cs="Arial"/>
          <w:color w:val="000000"/>
          <w:sz w:val="22"/>
          <w:szCs w:val="22"/>
          <w:lang w:val="cs-CZ"/>
        </w:rPr>
        <w:t>kurátorka galerií /</w:t>
      </w:r>
      <w:r w:rsidRPr="00F37D79">
        <w:rPr>
          <w:rFonts w:cs="Arial"/>
          <w:b/>
          <w:color w:val="000000"/>
          <w:sz w:val="22"/>
          <w:szCs w:val="22"/>
          <w:lang w:val="cs-CZ"/>
        </w:rPr>
        <w:t xml:space="preserve"> </w:t>
      </w:r>
      <w:hyperlink r:id="rId32" w:history="1">
        <w:r w:rsidRPr="00F37D79">
          <w:rPr>
            <w:rStyle w:val="Hypertextovodkaz"/>
            <w:rFonts w:cs="Arial"/>
            <w:sz w:val="22"/>
            <w:szCs w:val="22"/>
            <w:lang w:val="cs-CZ"/>
          </w:rPr>
          <w:t>tereza.jindrova@meetfactory.cz</w:t>
        </w:r>
      </w:hyperlink>
      <w:r w:rsidRPr="00F37D79">
        <w:rPr>
          <w:rFonts w:cs="Arial"/>
          <w:color w:val="000000"/>
          <w:sz w:val="22"/>
          <w:szCs w:val="22"/>
          <w:lang w:val="cs-CZ"/>
        </w:rPr>
        <w:t xml:space="preserve"> </w:t>
      </w:r>
      <w:r>
        <w:rPr>
          <w:rFonts w:cs="Arial"/>
          <w:color w:val="000000"/>
          <w:sz w:val="22"/>
          <w:szCs w:val="22"/>
          <w:lang w:val="cs-CZ"/>
        </w:rPr>
        <w:br/>
      </w:r>
    </w:p>
    <w:p w14:paraId="0F7F7B18" w14:textId="77777777" w:rsidR="008A3032" w:rsidRPr="00F37D79" w:rsidRDefault="008A3032" w:rsidP="008A3032">
      <w:pPr>
        <w:spacing w:line="276" w:lineRule="auto"/>
        <w:ind w:left="284" w:firstLine="0"/>
        <w:rPr>
          <w:rFonts w:cs="Arial"/>
          <w:color w:val="000000"/>
          <w:sz w:val="22"/>
          <w:szCs w:val="22"/>
          <w:lang w:val="cs-CZ"/>
        </w:rPr>
      </w:pPr>
      <w:r w:rsidRPr="00F37D79">
        <w:rPr>
          <w:rFonts w:cs="Arial"/>
          <w:b/>
          <w:color w:val="000000"/>
          <w:sz w:val="22"/>
          <w:szCs w:val="22"/>
          <w:lang w:val="cs-CZ"/>
        </w:rPr>
        <w:t xml:space="preserve">Zuzana Kolouchová </w:t>
      </w:r>
      <w:r w:rsidRPr="00F37D79">
        <w:rPr>
          <w:rFonts w:eastAsia="Cardo" w:cs="Arial"/>
          <w:color w:val="000000"/>
          <w:sz w:val="22"/>
          <w:szCs w:val="22"/>
          <w:lang w:val="cs-CZ"/>
        </w:rPr>
        <w:t xml:space="preserve">/ PR / </w:t>
      </w:r>
      <w:hyperlink r:id="rId33" w:history="1">
        <w:r w:rsidRPr="00F37D79">
          <w:rPr>
            <w:rStyle w:val="Hypertextovodkaz"/>
            <w:rFonts w:cs="Arial"/>
            <w:sz w:val="22"/>
            <w:szCs w:val="22"/>
            <w:lang w:val="cs-CZ"/>
          </w:rPr>
          <w:t>zuzana.kolouchova@meetfactory.cz</w:t>
        </w:r>
      </w:hyperlink>
      <w:r w:rsidRPr="00F37D79">
        <w:rPr>
          <w:rFonts w:cs="Arial"/>
          <w:color w:val="7F7F7F"/>
          <w:sz w:val="22"/>
          <w:szCs w:val="22"/>
          <w:lang w:val="cs-CZ"/>
        </w:rPr>
        <w:br/>
      </w:r>
      <w:r w:rsidRPr="00F37D79">
        <w:rPr>
          <w:rFonts w:cs="Arial"/>
          <w:b/>
          <w:color w:val="000000"/>
          <w:sz w:val="22"/>
          <w:szCs w:val="22"/>
          <w:lang w:val="cs-CZ"/>
        </w:rPr>
        <w:t xml:space="preserve">Sabina Coufalová </w:t>
      </w:r>
      <w:r w:rsidRPr="00F37D79">
        <w:rPr>
          <w:rFonts w:eastAsia="Cardo" w:cs="Arial"/>
          <w:color w:val="000000"/>
          <w:sz w:val="22"/>
          <w:szCs w:val="22"/>
          <w:lang w:val="cs-CZ"/>
        </w:rPr>
        <w:t xml:space="preserve">/ PR / </w:t>
      </w:r>
      <w:hyperlink r:id="rId34" w:history="1">
        <w:r w:rsidRPr="00F37D79">
          <w:rPr>
            <w:rStyle w:val="Hypertextovodkaz"/>
            <w:rFonts w:cs="Arial"/>
            <w:sz w:val="22"/>
            <w:szCs w:val="22"/>
            <w:lang w:val="cs-CZ"/>
          </w:rPr>
          <w:t>sabina.coufalova@meetfactory.cz</w:t>
        </w:r>
      </w:hyperlink>
      <w:r w:rsidRPr="00F37D79">
        <w:rPr>
          <w:rFonts w:cs="Arial"/>
          <w:color w:val="7F7F7F"/>
          <w:sz w:val="22"/>
          <w:szCs w:val="22"/>
          <w:lang w:val="cs-CZ"/>
        </w:rPr>
        <w:br/>
      </w:r>
    </w:p>
    <w:p w14:paraId="28A20B61" w14:textId="77777777" w:rsidR="008A3032" w:rsidRPr="00F37D79" w:rsidRDefault="008A3032" w:rsidP="008A3032">
      <w:pPr>
        <w:spacing w:line="276" w:lineRule="auto"/>
        <w:rPr>
          <w:rFonts w:cs="Arial"/>
          <w:color w:val="000000"/>
          <w:sz w:val="22"/>
          <w:szCs w:val="22"/>
          <w:lang w:val="cs-CZ"/>
        </w:rPr>
      </w:pPr>
      <w:r w:rsidRPr="00F37D79">
        <w:rPr>
          <w:rFonts w:cs="Arial"/>
          <w:color w:val="000000"/>
          <w:sz w:val="22"/>
          <w:szCs w:val="22"/>
          <w:lang w:val="cs-CZ"/>
        </w:rPr>
        <w:t xml:space="preserve">  </w:t>
      </w:r>
    </w:p>
    <w:p w14:paraId="6B9B62E6" w14:textId="77777777" w:rsidR="008A3032" w:rsidRPr="00F37D79" w:rsidRDefault="008A3032" w:rsidP="008A3032">
      <w:pPr>
        <w:spacing w:line="276" w:lineRule="auto"/>
        <w:rPr>
          <w:rFonts w:cs="Arial"/>
          <w:color w:val="000000"/>
          <w:lang w:val="cs-CZ"/>
        </w:rPr>
      </w:pPr>
      <w:r w:rsidRPr="00F37D79">
        <w:rPr>
          <w:rFonts w:cs="Arial"/>
          <w:color w:val="000000"/>
          <w:sz w:val="22"/>
          <w:szCs w:val="22"/>
          <w:lang w:val="cs-CZ"/>
        </w:rPr>
        <w:t>MeetFactory je v roce 2019 podporována grantem hl. m. Prahy ve výši 10.000.000 Kč.</w:t>
      </w:r>
    </w:p>
    <w:p w14:paraId="432E0984" w14:textId="77777777" w:rsidR="008A3032" w:rsidRPr="00F37D79" w:rsidRDefault="008A3032" w:rsidP="008A3032">
      <w:pPr>
        <w:spacing w:line="276" w:lineRule="auto"/>
        <w:rPr>
          <w:rFonts w:cs="Arial"/>
          <w:lang w:val="cs-CZ"/>
        </w:rPr>
      </w:pPr>
    </w:p>
    <w:p w14:paraId="582FDF73" w14:textId="77777777" w:rsidR="00A330B1" w:rsidRDefault="00A330B1"/>
    <w:sectPr w:rsidR="00A330B1" w:rsidSect="008A3032">
      <w:headerReference w:type="default" r:id="rId35"/>
      <w:footerReference w:type="default" r:id="rId36"/>
      <w:pgSz w:w="11900" w:h="16840"/>
      <w:pgMar w:top="2835" w:right="1134" w:bottom="1134" w:left="1134"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 w:author="TJ" w:date="2020-01-24T20:35:00Z" w:initials="TJ">
    <w:p w14:paraId="28D13A77" w14:textId="77777777" w:rsidR="00317D7F" w:rsidRDefault="00317D7F" w:rsidP="008A3032">
      <w:pPr>
        <w:pStyle w:val="Textkomente"/>
      </w:pPr>
      <w:r>
        <w:rPr>
          <w:rStyle w:val="Odkaznakoment"/>
        </w:rPr>
        <w:annotationRef/>
      </w:r>
      <w:r>
        <w:t>já bych zatím víc ven nepouštěla..</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8D13A77"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AFA038" w14:textId="77777777" w:rsidR="00BE3C69" w:rsidRDefault="00BE3C69" w:rsidP="008A3032">
      <w:r>
        <w:separator/>
      </w:r>
    </w:p>
  </w:endnote>
  <w:endnote w:type="continuationSeparator" w:id="0">
    <w:p w14:paraId="709FBE4A" w14:textId="77777777" w:rsidR="00BE3C69" w:rsidRDefault="00BE3C69" w:rsidP="008A30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EE"/>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CE">
    <w:altName w:val="Sitka Small"/>
    <w:charset w:val="58"/>
    <w:family w:val="auto"/>
    <w:pitch w:val="variable"/>
    <w:sig w:usb0="00000005" w:usb1="00000000" w:usb2="00000000" w:usb3="00000000" w:csb0="00000002" w:csb1="00000000"/>
  </w:font>
  <w:font w:name="Cardo">
    <w:altName w:val="Times New Roman"/>
    <w:charset w:val="00"/>
    <w:family w:val="auto"/>
    <w:pitch w:val="default"/>
  </w:font>
  <w:font w:name="Calibri">
    <w:panose1 w:val="020F0502020204030204"/>
    <w:charset w:val="EE"/>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66E6C" w14:textId="77777777" w:rsidR="00317D7F" w:rsidRDefault="00317D7F" w:rsidP="008A3032">
    <w:pPr>
      <w:pStyle w:val="Zpat"/>
      <w:ind w:firstLine="0"/>
    </w:pPr>
    <w:r>
      <w:rPr>
        <w:noProof/>
        <w:lang w:val="cs-CZ" w:eastAsia="cs-CZ"/>
      </w:rPr>
      <w:drawing>
        <wp:anchor distT="0" distB="0" distL="114300" distR="114300" simplePos="0" relativeHeight="251659264" behindDoc="0" locked="0" layoutInCell="1" allowOverlap="1" wp14:anchorId="26F8783F" wp14:editId="2529D2D8">
          <wp:simplePos x="0" y="0"/>
          <wp:positionH relativeFrom="page">
            <wp:posOffset>0</wp:posOffset>
          </wp:positionH>
          <wp:positionV relativeFrom="page">
            <wp:posOffset>10135870</wp:posOffset>
          </wp:positionV>
          <wp:extent cx="7555230" cy="563245"/>
          <wp:effectExtent l="0" t="0" r="0" b="0"/>
          <wp:wrapThrough wrapText="bothSides">
            <wp:wrapPolygon edited="0">
              <wp:start x="508" y="5357"/>
              <wp:lineTo x="436" y="7793"/>
              <wp:lineTo x="436" y="11689"/>
              <wp:lineTo x="472" y="14611"/>
              <wp:lineTo x="2396" y="16559"/>
              <wp:lineTo x="8315" y="16559"/>
              <wp:lineTo x="10530" y="14611"/>
              <wp:lineTo x="10602" y="8280"/>
              <wp:lineTo x="9622" y="6331"/>
              <wp:lineTo x="6608" y="5357"/>
              <wp:lineTo x="508" y="5357"/>
            </wp:wrapPolygon>
          </wp:wrapThrough>
          <wp:docPr id="2" name="obrázek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8"/>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5230" cy="56324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C68104" w14:textId="77777777" w:rsidR="00BE3C69" w:rsidRDefault="00BE3C69" w:rsidP="008A3032">
      <w:r>
        <w:separator/>
      </w:r>
    </w:p>
  </w:footnote>
  <w:footnote w:type="continuationSeparator" w:id="0">
    <w:p w14:paraId="26C337CF" w14:textId="77777777" w:rsidR="00BE3C69" w:rsidRDefault="00BE3C69" w:rsidP="008A303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22674" w14:textId="77777777" w:rsidR="00317D7F" w:rsidRDefault="00317D7F" w:rsidP="008A3032">
    <w:pPr>
      <w:pStyle w:val="Zhlav"/>
    </w:pPr>
    <w:r>
      <w:rPr>
        <w:noProof/>
        <w:lang w:val="cs-CZ" w:eastAsia="cs-CZ"/>
      </w:rPr>
      <w:drawing>
        <wp:anchor distT="0" distB="0" distL="114300" distR="114300" simplePos="0" relativeHeight="251660288" behindDoc="0" locked="0" layoutInCell="1" allowOverlap="1" wp14:anchorId="310DC71D" wp14:editId="789C8071">
          <wp:simplePos x="0" y="0"/>
          <wp:positionH relativeFrom="page">
            <wp:posOffset>0</wp:posOffset>
          </wp:positionH>
          <wp:positionV relativeFrom="page">
            <wp:posOffset>0</wp:posOffset>
          </wp:positionV>
          <wp:extent cx="7555230" cy="1439545"/>
          <wp:effectExtent l="0" t="0" r="0" b="0"/>
          <wp:wrapThrough wrapText="bothSides">
            <wp:wrapPolygon edited="0">
              <wp:start x="399" y="2477"/>
              <wp:lineTo x="399" y="10481"/>
              <wp:lineTo x="1852" y="12005"/>
              <wp:lineTo x="399" y="12196"/>
              <wp:lineTo x="436" y="14864"/>
              <wp:lineTo x="5192" y="15054"/>
              <wp:lineTo x="5192" y="15816"/>
              <wp:lineTo x="5483" y="15816"/>
              <wp:lineTo x="5519" y="15054"/>
              <wp:lineTo x="11437" y="14864"/>
              <wp:lineTo x="11546" y="12196"/>
              <wp:lineTo x="10820" y="12005"/>
              <wp:lineTo x="11219" y="9719"/>
              <wp:lineTo x="11292" y="7432"/>
              <wp:lineTo x="11002" y="7241"/>
              <wp:lineTo x="6318" y="5907"/>
              <wp:lineTo x="6390" y="3811"/>
              <wp:lineTo x="5773" y="3240"/>
              <wp:lineTo x="3123" y="2477"/>
              <wp:lineTo x="399" y="2477"/>
            </wp:wrapPolygon>
          </wp:wrapThrough>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5230" cy="143954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3032"/>
    <w:rsid w:val="00317D7F"/>
    <w:rsid w:val="005F6F4A"/>
    <w:rsid w:val="008A3032"/>
    <w:rsid w:val="00A330B1"/>
    <w:rsid w:val="00BA7290"/>
    <w:rsid w:val="00BE3C69"/>
    <w:rsid w:val="00F837F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161B8B5"/>
  <w14:defaultImageDpi w14:val="300"/>
  <w15:docId w15:val="{F9737E98-2FBD-4EF7-BBED-58EF1E77B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aliases w:val="TĚLO"/>
    <w:qFormat/>
    <w:rsid w:val="008A3032"/>
    <w:pPr>
      <w:ind w:firstLine="284"/>
    </w:pPr>
    <w:rPr>
      <w:rFonts w:ascii="Arial" w:eastAsia="MS Mincho" w:hAnsi="Arial" w:cs="Times New Roman"/>
      <w:sz w:val="20"/>
      <w:szCs w:val="20"/>
    </w:rPr>
  </w:style>
  <w:style w:type="paragraph" w:styleId="Nadpis1">
    <w:name w:val="heading 1"/>
    <w:aliases w:val="NADPIS_VELKY"/>
    <w:basedOn w:val="Normln"/>
    <w:next w:val="Normln"/>
    <w:link w:val="Nadpis1Char"/>
    <w:autoRedefine/>
    <w:uiPriority w:val="9"/>
    <w:qFormat/>
    <w:rsid w:val="008A3032"/>
    <w:pPr>
      <w:keepNext/>
      <w:keepLines/>
      <w:spacing w:before="480"/>
      <w:ind w:firstLine="0"/>
      <w:outlineLvl w:val="0"/>
    </w:pPr>
    <w:rPr>
      <w:rFonts w:eastAsia="MS Gothic"/>
      <w:b/>
      <w:bCs/>
      <w:color w:val="7F7F7F" w:themeColor="text1" w:themeTint="80"/>
      <w:sz w:val="42"/>
      <w:szCs w:val="32"/>
      <w:lang w:val="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NADPIS_VELKY Char"/>
    <w:basedOn w:val="Standardnpsmoodstavce"/>
    <w:link w:val="Nadpis1"/>
    <w:uiPriority w:val="9"/>
    <w:rsid w:val="008A3032"/>
    <w:rPr>
      <w:rFonts w:ascii="Arial" w:eastAsia="MS Gothic" w:hAnsi="Arial" w:cs="Times New Roman"/>
      <w:b/>
      <w:bCs/>
      <w:color w:val="7F7F7F" w:themeColor="text1" w:themeTint="80"/>
      <w:sz w:val="42"/>
      <w:szCs w:val="32"/>
      <w:lang w:val="cs-CZ"/>
    </w:rPr>
  </w:style>
  <w:style w:type="paragraph" w:styleId="Zhlav">
    <w:name w:val="header"/>
    <w:basedOn w:val="Normln"/>
    <w:link w:val="ZhlavChar"/>
    <w:uiPriority w:val="99"/>
    <w:unhideWhenUsed/>
    <w:rsid w:val="008A3032"/>
    <w:pPr>
      <w:tabs>
        <w:tab w:val="center" w:pos="4320"/>
        <w:tab w:val="right" w:pos="8640"/>
      </w:tabs>
    </w:pPr>
  </w:style>
  <w:style w:type="character" w:customStyle="1" w:styleId="ZhlavChar">
    <w:name w:val="Záhlaví Char"/>
    <w:basedOn w:val="Standardnpsmoodstavce"/>
    <w:link w:val="Zhlav"/>
    <w:uiPriority w:val="99"/>
    <w:rsid w:val="008A3032"/>
    <w:rPr>
      <w:rFonts w:ascii="Arial" w:eastAsia="MS Mincho" w:hAnsi="Arial" w:cs="Times New Roman"/>
      <w:sz w:val="20"/>
      <w:szCs w:val="20"/>
    </w:rPr>
  </w:style>
  <w:style w:type="paragraph" w:styleId="Zpat">
    <w:name w:val="footer"/>
    <w:basedOn w:val="Normln"/>
    <w:link w:val="ZpatChar"/>
    <w:uiPriority w:val="99"/>
    <w:unhideWhenUsed/>
    <w:rsid w:val="008A3032"/>
    <w:pPr>
      <w:tabs>
        <w:tab w:val="center" w:pos="4320"/>
        <w:tab w:val="right" w:pos="8640"/>
      </w:tabs>
    </w:pPr>
  </w:style>
  <w:style w:type="character" w:customStyle="1" w:styleId="ZpatChar">
    <w:name w:val="Zápatí Char"/>
    <w:basedOn w:val="Standardnpsmoodstavce"/>
    <w:link w:val="Zpat"/>
    <w:uiPriority w:val="99"/>
    <w:rsid w:val="008A3032"/>
    <w:rPr>
      <w:rFonts w:ascii="Arial" w:eastAsia="MS Mincho" w:hAnsi="Arial" w:cs="Times New Roman"/>
      <w:sz w:val="20"/>
      <w:szCs w:val="20"/>
    </w:rPr>
  </w:style>
  <w:style w:type="character" w:styleId="Hypertextovodkaz">
    <w:name w:val="Hyperlink"/>
    <w:basedOn w:val="Standardnpsmoodstavce"/>
    <w:uiPriority w:val="99"/>
    <w:unhideWhenUsed/>
    <w:rsid w:val="008A3032"/>
    <w:rPr>
      <w:color w:val="0000FF"/>
      <w:u w:val="single"/>
    </w:rPr>
  </w:style>
  <w:style w:type="character" w:customStyle="1" w:styleId="5yl5">
    <w:name w:val="_5yl5"/>
    <w:basedOn w:val="Standardnpsmoodstavce"/>
    <w:rsid w:val="008A3032"/>
  </w:style>
  <w:style w:type="paragraph" w:customStyle="1" w:styleId="NormalWeb1">
    <w:name w:val="Normal (Web)1"/>
    <w:basedOn w:val="Normln"/>
    <w:rsid w:val="008A3032"/>
    <w:pPr>
      <w:suppressAutoHyphens/>
      <w:spacing w:before="280" w:after="280"/>
      <w:ind w:firstLine="0"/>
    </w:pPr>
    <w:rPr>
      <w:rFonts w:ascii="Times New Roman" w:eastAsia="Times New Roman" w:hAnsi="Times New Roman"/>
      <w:sz w:val="24"/>
      <w:szCs w:val="24"/>
      <w:lang w:val="cs-CZ" w:eastAsia="zh-CN"/>
    </w:rPr>
  </w:style>
  <w:style w:type="character" w:styleId="Odkaznakoment">
    <w:name w:val="annotation reference"/>
    <w:basedOn w:val="Standardnpsmoodstavce"/>
    <w:uiPriority w:val="99"/>
    <w:semiHidden/>
    <w:unhideWhenUsed/>
    <w:rsid w:val="008A3032"/>
    <w:rPr>
      <w:sz w:val="18"/>
      <w:szCs w:val="18"/>
    </w:rPr>
  </w:style>
  <w:style w:type="paragraph" w:styleId="Textkomente">
    <w:name w:val="annotation text"/>
    <w:basedOn w:val="Normln"/>
    <w:link w:val="TextkomenteChar"/>
    <w:uiPriority w:val="99"/>
    <w:semiHidden/>
    <w:unhideWhenUsed/>
    <w:rsid w:val="008A3032"/>
    <w:rPr>
      <w:sz w:val="24"/>
      <w:szCs w:val="24"/>
    </w:rPr>
  </w:style>
  <w:style w:type="character" w:customStyle="1" w:styleId="TextkomenteChar">
    <w:name w:val="Text komentáře Char"/>
    <w:basedOn w:val="Standardnpsmoodstavce"/>
    <w:link w:val="Textkomente"/>
    <w:uiPriority w:val="99"/>
    <w:semiHidden/>
    <w:rsid w:val="008A3032"/>
    <w:rPr>
      <w:rFonts w:ascii="Arial" w:eastAsia="MS Mincho" w:hAnsi="Arial" w:cs="Times New Roman"/>
    </w:rPr>
  </w:style>
  <w:style w:type="paragraph" w:styleId="Textbubliny">
    <w:name w:val="Balloon Text"/>
    <w:basedOn w:val="Normln"/>
    <w:link w:val="TextbublinyChar"/>
    <w:uiPriority w:val="99"/>
    <w:semiHidden/>
    <w:unhideWhenUsed/>
    <w:rsid w:val="008A3032"/>
    <w:rPr>
      <w:rFonts w:ascii="Lucida Grande CE" w:hAnsi="Lucida Grande CE"/>
      <w:sz w:val="18"/>
      <w:szCs w:val="18"/>
    </w:rPr>
  </w:style>
  <w:style w:type="character" w:customStyle="1" w:styleId="TextbublinyChar">
    <w:name w:val="Text bubliny Char"/>
    <w:basedOn w:val="Standardnpsmoodstavce"/>
    <w:link w:val="Textbubliny"/>
    <w:uiPriority w:val="99"/>
    <w:semiHidden/>
    <w:rsid w:val="008A3032"/>
    <w:rPr>
      <w:rFonts w:ascii="Lucida Grande CE" w:eastAsia="MS Mincho" w:hAnsi="Lucida Grande CE" w:cs="Times New Roman"/>
      <w:sz w:val="18"/>
      <w:szCs w:val="18"/>
    </w:rPr>
  </w:style>
  <w:style w:type="table" w:styleId="Mkatabulky">
    <w:name w:val="Table Grid"/>
    <w:basedOn w:val="Normlntabulka"/>
    <w:uiPriority w:val="59"/>
    <w:rsid w:val="00F837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e">
    <w:name w:val="Revision"/>
    <w:hidden/>
    <w:uiPriority w:val="99"/>
    <w:semiHidden/>
    <w:rsid w:val="00F837F6"/>
    <w:rPr>
      <w:rFonts w:ascii="Arial" w:eastAsia="MS Mincho" w:hAnsi="Arial"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webSettings" Target="webSettings.xml"/><Relationship Id="rId21" Type="http://schemas.openxmlformats.org/officeDocument/2006/relationships/image" Target="media/image14.jpeg"/><Relationship Id="rId34" Type="http://schemas.openxmlformats.org/officeDocument/2006/relationships/hyperlink" Target="mailto:sabina.coufalova@meetfactory.cz" TargetMode="External"/><Relationship Id="rId7" Type="http://schemas.openxmlformats.org/officeDocument/2006/relationships/image" Target="media/image2.jpeg"/><Relationship Id="rId12" Type="http://schemas.microsoft.com/office/2011/relationships/commentsExtended" Target="commentsExtended.xml"/><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mailto:zuzana.kolouchova@meetfactory.cz" TargetMode="External"/><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comments" Target="comments.xml"/><Relationship Id="rId24" Type="http://schemas.openxmlformats.org/officeDocument/2006/relationships/image" Target="media/image17.jpeg"/><Relationship Id="rId32" Type="http://schemas.openxmlformats.org/officeDocument/2006/relationships/hyperlink" Target="mailto:tereza.jindrova@meetfactory.cz" TargetMode="External"/><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1.xml"/><Relationship Id="rId10" Type="http://schemas.openxmlformats.org/officeDocument/2006/relationships/image" Target="media/image5.jpeg"/><Relationship Id="rId19" Type="http://schemas.openxmlformats.org/officeDocument/2006/relationships/image" Target="media/image12.jpeg"/><Relationship Id="rId31" Type="http://schemas.openxmlformats.org/officeDocument/2006/relationships/hyperlink" Target="mailto:eva.riebova@meetfactory.cz" TargetMode="Externa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www.meetfactory.cz" TargetMode="External"/><Relationship Id="rId35"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24.emf"/></Relationships>
</file>

<file path=word/_rels/header1.xml.rels><?xml version="1.0" encoding="UTF-8" standalone="yes"?>
<Relationships xmlns="http://schemas.openxmlformats.org/package/2006/relationships"><Relationship Id="rId1" Type="http://schemas.openxmlformats.org/officeDocument/2006/relationships/image" Target="media/image2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2115</Words>
  <Characters>12484</Characters>
  <Application>Microsoft Office Word</Application>
  <DocSecurity>0</DocSecurity>
  <Lines>104</Lines>
  <Paragraphs>29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14570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dc:creator>
  <cp:keywords/>
  <dc:description/>
  <cp:lastModifiedBy>eva</cp:lastModifiedBy>
  <cp:revision>2</cp:revision>
  <dcterms:created xsi:type="dcterms:W3CDTF">2020-02-03T14:57:00Z</dcterms:created>
  <dcterms:modified xsi:type="dcterms:W3CDTF">2020-02-03T14:57:00Z</dcterms:modified>
</cp:coreProperties>
</file>