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27B7" w14:textId="77777777" w:rsidR="00B500FB" w:rsidRDefault="00000000">
      <w:pPr>
        <w:spacing w:line="276" w:lineRule="auto"/>
        <w:ind w:firstLine="0"/>
        <w:rPr>
          <w:b/>
          <w:sz w:val="42"/>
          <w:szCs w:val="42"/>
        </w:rPr>
      </w:pPr>
      <w:r>
        <w:rPr>
          <w:b/>
          <w:sz w:val="42"/>
          <w:szCs w:val="42"/>
        </w:rPr>
        <w:t>Šostakovičova hudba jako lék proti Hukotu času. MeetFactory uvede inscenaci podle Barnese</w:t>
      </w:r>
    </w:p>
    <w:p w14:paraId="472E27B8" w14:textId="77777777" w:rsidR="00B500FB" w:rsidRDefault="00B500FB">
      <w:pPr>
        <w:spacing w:line="276" w:lineRule="auto"/>
        <w:ind w:firstLine="0"/>
        <w:rPr>
          <w:color w:val="333333"/>
          <w:sz w:val="22"/>
          <w:szCs w:val="22"/>
          <w:highlight w:val="white"/>
        </w:rPr>
      </w:pPr>
    </w:p>
    <w:p w14:paraId="472E27B9" w14:textId="77777777" w:rsidR="00B500FB" w:rsidRDefault="00000000">
      <w:pPr>
        <w:shd w:val="clear" w:color="auto" w:fill="FFFFFF"/>
        <w:spacing w:after="160" w:line="278" w:lineRule="auto"/>
        <w:ind w:firstLine="0"/>
        <w:rPr>
          <w:color w:val="333333"/>
          <w:sz w:val="22"/>
          <w:szCs w:val="22"/>
          <w:highlight w:val="white"/>
        </w:rPr>
      </w:pPr>
      <w:r>
        <w:rPr>
          <w:color w:val="333333"/>
          <w:sz w:val="22"/>
          <w:szCs w:val="22"/>
          <w:highlight w:val="white"/>
        </w:rPr>
        <w:t xml:space="preserve">Jaké možnosti má člověk, bytostně přesvědčený o svém talentu, čelící nelidským a morálně pokřiveným okolnostem své doby? Jaký smysl má umělecká tvorba ve společnosti, ve které nelze mluvit pravdu? Tyto otázky si klade inscenace </w:t>
      </w:r>
      <w:r>
        <w:rPr>
          <w:b/>
          <w:color w:val="333333"/>
          <w:sz w:val="22"/>
          <w:szCs w:val="22"/>
          <w:highlight w:val="white"/>
        </w:rPr>
        <w:t>Hukot času</w:t>
      </w:r>
      <w:r>
        <w:rPr>
          <w:color w:val="333333"/>
          <w:sz w:val="22"/>
          <w:szCs w:val="22"/>
          <w:highlight w:val="white"/>
        </w:rPr>
        <w:t xml:space="preserve">, kterou volně podle knihy </w:t>
      </w:r>
      <w:r>
        <w:rPr>
          <w:b/>
          <w:color w:val="333333"/>
          <w:sz w:val="22"/>
          <w:szCs w:val="22"/>
          <w:highlight w:val="white"/>
        </w:rPr>
        <w:t xml:space="preserve">Juliana Barnese </w:t>
      </w:r>
      <w:r>
        <w:rPr>
          <w:color w:val="333333"/>
          <w:sz w:val="22"/>
          <w:szCs w:val="22"/>
          <w:highlight w:val="white"/>
        </w:rPr>
        <w:t xml:space="preserve">pro Divadlo MeetFactory připravila režisérka Viktorie Vášová. Premiéra proběhne </w:t>
      </w:r>
      <w:r>
        <w:rPr>
          <w:color w:val="333333"/>
          <w:sz w:val="22"/>
          <w:szCs w:val="22"/>
          <w:highlight w:val="white"/>
        </w:rPr>
        <w:br/>
        <w:t xml:space="preserve">v neděli 29. ledna 2023. </w:t>
      </w:r>
    </w:p>
    <w:p w14:paraId="472E27BA" w14:textId="77777777" w:rsidR="00B500FB" w:rsidRDefault="00000000">
      <w:pPr>
        <w:shd w:val="clear" w:color="auto" w:fill="FFFFFF"/>
        <w:spacing w:after="160" w:line="278" w:lineRule="auto"/>
        <w:ind w:firstLine="0"/>
        <w:rPr>
          <w:color w:val="333333"/>
          <w:sz w:val="22"/>
          <w:szCs w:val="22"/>
          <w:highlight w:val="white"/>
        </w:rPr>
      </w:pPr>
      <w:r>
        <w:rPr>
          <w:color w:val="333333"/>
          <w:sz w:val="22"/>
          <w:szCs w:val="22"/>
          <w:highlight w:val="white"/>
        </w:rPr>
        <w:t xml:space="preserve">Hukot času anglického spisovatele </w:t>
      </w:r>
      <w:r>
        <w:rPr>
          <w:b/>
          <w:color w:val="333333"/>
          <w:sz w:val="22"/>
          <w:szCs w:val="22"/>
          <w:highlight w:val="white"/>
        </w:rPr>
        <w:t>Julian Barnese</w:t>
      </w:r>
      <w:r>
        <w:rPr>
          <w:color w:val="333333"/>
          <w:sz w:val="22"/>
          <w:szCs w:val="22"/>
          <w:highlight w:val="white"/>
        </w:rPr>
        <w:t xml:space="preserve"> je fiktivním životopisem skladatele Dimitrije Šostakoviče, který prožil prakticky celý život v sovětském Rusku. Za Stalinova režimu byl perzekuován, protože jeho hudba neodpovídala pro svůj formalismus požadavkům státní propagandy. Po odhalení Stalinova kultu byl zase tlačen k tomu, aby se státní mocí spolupracoval. Autor přitom nepřináší nějakou falešnou biografii, ale jakýsi průlet jeho životem a dílem. </w:t>
      </w:r>
      <w:r>
        <w:rPr>
          <w:i/>
          <w:color w:val="333333"/>
          <w:sz w:val="22"/>
          <w:szCs w:val="22"/>
          <w:highlight w:val="white"/>
        </w:rPr>
        <w:t xml:space="preserve">„Barnes nepřibližuje komponistovy tvůrčí postupy, natož muka, není vykladačem skladatelovy umělecké dráhy, nýbrž se soustředí na to, co s duší skladatele provádí explicitní ideologický tlak, jak si jej režim kupuje, jak jej zastrašuje, jak se skladatel chová v soukromí a jak na veřejnosti.” </w:t>
      </w:r>
      <w:r>
        <w:rPr>
          <w:color w:val="333333"/>
          <w:sz w:val="22"/>
          <w:szCs w:val="22"/>
          <w:highlight w:val="white"/>
        </w:rPr>
        <w:t>(Josef Chuchma, lidovky.cz)</w:t>
      </w:r>
    </w:p>
    <w:p w14:paraId="472E27BB" w14:textId="77777777" w:rsidR="00B500FB" w:rsidRDefault="00000000">
      <w:pPr>
        <w:shd w:val="clear" w:color="auto" w:fill="FFFFFF"/>
        <w:spacing w:after="160" w:line="278" w:lineRule="auto"/>
        <w:ind w:firstLine="0"/>
        <w:rPr>
          <w:color w:val="222222"/>
          <w:sz w:val="22"/>
          <w:szCs w:val="22"/>
          <w:highlight w:val="white"/>
        </w:rPr>
      </w:pPr>
      <w:r>
        <w:rPr>
          <w:b/>
          <w:color w:val="333333"/>
          <w:sz w:val="22"/>
          <w:szCs w:val="22"/>
          <w:highlight w:val="white"/>
        </w:rPr>
        <w:t>Režisérka Viktorie Vášová</w:t>
      </w:r>
      <w:r>
        <w:rPr>
          <w:color w:val="333333"/>
          <w:sz w:val="22"/>
          <w:szCs w:val="22"/>
          <w:highlight w:val="white"/>
        </w:rPr>
        <w:t xml:space="preserve"> a</w:t>
      </w:r>
      <w:r>
        <w:rPr>
          <w:b/>
          <w:color w:val="333333"/>
          <w:sz w:val="22"/>
          <w:szCs w:val="22"/>
          <w:highlight w:val="white"/>
        </w:rPr>
        <w:t xml:space="preserve"> dramaturg Matěj Samec</w:t>
      </w:r>
      <w:r>
        <w:rPr>
          <w:color w:val="333333"/>
          <w:sz w:val="22"/>
          <w:szCs w:val="22"/>
          <w:highlight w:val="white"/>
        </w:rPr>
        <w:t xml:space="preserve"> se shodnou na tom, že Šostakovičův příběh může v dnešním světě, ve kterém už skoro rok probíhá ukrajinsko-ruský konflikt, rezonovat daleko víc než dřív. Témata hrdinství vs. zbabělosti, jejich odstínů, problematizování, stejně tak </w:t>
      </w:r>
      <w:r>
        <w:rPr>
          <w:color w:val="333333"/>
          <w:sz w:val="22"/>
          <w:szCs w:val="22"/>
          <w:highlight w:val="white"/>
        </w:rPr>
        <w:br/>
        <w:t>i svobody a jejího hledání ve světě, který je z podstaty nesvobodný, jsou i tématy dnešní doby.</w:t>
      </w:r>
      <w:r>
        <w:rPr>
          <w:color w:val="333333"/>
          <w:sz w:val="22"/>
          <w:szCs w:val="22"/>
          <w:highlight w:val="white"/>
        </w:rPr>
        <w:br/>
        <w:t>I když by se ale nabízelo vyzdvihnout v Barnesově knize historicko-politické dění, tvůrci se rozhodli více zabývat Šostakovičovým vnitřním světem, jeho myšlenkami, jeho osobou.</w:t>
      </w:r>
      <w:r>
        <w:rPr>
          <w:i/>
          <w:color w:val="333333"/>
          <w:sz w:val="22"/>
          <w:szCs w:val="22"/>
          <w:highlight w:val="white"/>
        </w:rPr>
        <w:t xml:space="preserve"> „Jeho životní rozhodování se dá vidět rozporuplně, určitě nelze tvrdit, že je to nějaká jednoznačně kladná postava,”</w:t>
      </w:r>
      <w:r>
        <w:rPr>
          <w:color w:val="333333"/>
          <w:sz w:val="22"/>
          <w:szCs w:val="22"/>
          <w:highlight w:val="white"/>
        </w:rPr>
        <w:t xml:space="preserve"> vysvětluje Matěj Samec. </w:t>
      </w:r>
      <w:r>
        <w:rPr>
          <w:i/>
          <w:color w:val="333333"/>
          <w:sz w:val="22"/>
          <w:szCs w:val="22"/>
          <w:highlight w:val="white"/>
        </w:rPr>
        <w:t xml:space="preserve">„Dokonce není ani zcela jasné, co si přesně myslel, jak celou situaci vnímal. Barnesovo pojetí Šostakovičova života tematizuje velký vnitřní rozpor člověka, který si je vědom všeho, co dělá, musí lhát, aby přežil, resp. mohl tvořit.” </w:t>
      </w:r>
      <w:r>
        <w:rPr>
          <w:color w:val="333333"/>
          <w:sz w:val="22"/>
          <w:szCs w:val="22"/>
          <w:highlight w:val="white"/>
        </w:rPr>
        <w:t xml:space="preserve">Krom toho je také tématem to, co Barnes tematizuje i přímo v titulu románu: hudba jako prostředek k překonávání hukotu času doby, paralelní jazyk, kterému totalitní moc nerozumí a nemůže ho zdiskreditovat. </w:t>
      </w:r>
    </w:p>
    <w:p w14:paraId="472E27BC" w14:textId="77777777" w:rsidR="00B500FB" w:rsidRDefault="00000000">
      <w:pPr>
        <w:spacing w:line="276" w:lineRule="auto"/>
        <w:ind w:firstLine="0"/>
        <w:rPr>
          <w:color w:val="222222"/>
          <w:sz w:val="22"/>
          <w:szCs w:val="22"/>
          <w:highlight w:val="white"/>
        </w:rPr>
      </w:pPr>
      <w:r>
        <w:rPr>
          <w:color w:val="222222"/>
          <w:sz w:val="22"/>
          <w:szCs w:val="22"/>
          <w:highlight w:val="white"/>
        </w:rPr>
        <w:t xml:space="preserve">Tvůrci zdůrazňují, že inscenace, která bude mít premiéru 29. 1. v Divadle MeetFactory, je volnou adaptací knihy. </w:t>
      </w:r>
      <w:r>
        <w:rPr>
          <w:i/>
          <w:color w:val="222222"/>
          <w:sz w:val="22"/>
          <w:szCs w:val="22"/>
          <w:highlight w:val="white"/>
        </w:rPr>
        <w:t xml:space="preserve">„Na začátku jsme neměli žádnou dramatizaci, ale o knize komunikovali s týmem </w:t>
      </w:r>
      <w:r>
        <w:rPr>
          <w:i/>
          <w:color w:val="222222"/>
          <w:sz w:val="22"/>
          <w:szCs w:val="22"/>
          <w:highlight w:val="white"/>
        </w:rPr>
        <w:br/>
        <w:t xml:space="preserve">a herci a scénář vznikal až během zkoušení. Z toho vyplývá i výsledný princip, že herci - </w:t>
      </w:r>
      <w:r>
        <w:rPr>
          <w:b/>
          <w:i/>
          <w:color w:val="222222"/>
          <w:sz w:val="22"/>
          <w:szCs w:val="22"/>
          <w:highlight w:val="white"/>
        </w:rPr>
        <w:t>Tomáš Janypka, Anna Datiashvili, Matěj Šumbera</w:t>
      </w:r>
      <w:r>
        <w:rPr>
          <w:i/>
          <w:color w:val="222222"/>
          <w:sz w:val="22"/>
          <w:szCs w:val="22"/>
          <w:highlight w:val="white"/>
        </w:rPr>
        <w:t xml:space="preserve"> </w:t>
      </w:r>
      <w:r>
        <w:rPr>
          <w:i/>
          <w:color w:val="333333"/>
          <w:highlight w:val="white"/>
        </w:rPr>
        <w:t xml:space="preserve">- </w:t>
      </w:r>
      <w:r>
        <w:rPr>
          <w:i/>
          <w:color w:val="222222"/>
          <w:sz w:val="22"/>
          <w:szCs w:val="22"/>
          <w:highlight w:val="white"/>
        </w:rPr>
        <w:t>nehrají jednotlivé postavy z románu, ale vlastně se nějak střídají, prolínají v postavě Šostakoviče</w:t>
      </w:r>
      <w:r>
        <w:rPr>
          <w:color w:val="222222"/>
          <w:sz w:val="22"/>
          <w:szCs w:val="22"/>
          <w:highlight w:val="white"/>
        </w:rPr>
        <w:t>,” vysvětluje Matěj Samec. V inscenaci je oproti knize zcela vynechán skladatelův rodinný život. Důležitou roli hraje výtvarná stránka, jejíž autorkou je</w:t>
      </w:r>
      <w:r>
        <w:rPr>
          <w:b/>
          <w:color w:val="222222"/>
          <w:sz w:val="22"/>
          <w:szCs w:val="22"/>
          <w:highlight w:val="white"/>
        </w:rPr>
        <w:t xml:space="preserve"> Anna Gumboldt </w:t>
      </w:r>
      <w:r>
        <w:rPr>
          <w:color w:val="222222"/>
          <w:sz w:val="22"/>
          <w:szCs w:val="22"/>
          <w:highlight w:val="white"/>
        </w:rPr>
        <w:t xml:space="preserve">(uskupení PYL), a </w:t>
      </w:r>
      <w:r>
        <w:rPr>
          <w:b/>
          <w:color w:val="222222"/>
          <w:sz w:val="22"/>
          <w:szCs w:val="22"/>
          <w:highlight w:val="white"/>
        </w:rPr>
        <w:t>hudba, kterou pro inscenaci složil Jakub Rataj</w:t>
      </w:r>
      <w:r>
        <w:rPr>
          <w:color w:val="222222"/>
          <w:sz w:val="22"/>
          <w:szCs w:val="22"/>
          <w:highlight w:val="white"/>
        </w:rPr>
        <w:t xml:space="preserve">. Živě bude </w:t>
      </w:r>
      <w:r>
        <w:rPr>
          <w:color w:val="222222"/>
          <w:sz w:val="22"/>
          <w:szCs w:val="22"/>
          <w:highlight w:val="white"/>
        </w:rPr>
        <w:br/>
        <w:t xml:space="preserve">v inscenaci na violoncello hrát </w:t>
      </w:r>
      <w:r>
        <w:rPr>
          <w:b/>
          <w:color w:val="222222"/>
          <w:sz w:val="22"/>
          <w:szCs w:val="22"/>
          <w:highlight w:val="white"/>
        </w:rPr>
        <w:t>Štěpán Drtina</w:t>
      </w:r>
      <w:r>
        <w:rPr>
          <w:color w:val="222222"/>
          <w:sz w:val="22"/>
          <w:szCs w:val="22"/>
          <w:highlight w:val="white"/>
        </w:rPr>
        <w:t xml:space="preserve">, člen Orchestru Národního divadla. </w:t>
      </w:r>
    </w:p>
    <w:p w14:paraId="472E27BD" w14:textId="77777777" w:rsidR="00B500FB" w:rsidRDefault="00000000">
      <w:pPr>
        <w:shd w:val="clear" w:color="auto" w:fill="FFFFFF"/>
        <w:spacing w:line="276" w:lineRule="auto"/>
        <w:ind w:firstLine="0"/>
        <w:rPr>
          <w:color w:val="222222"/>
          <w:sz w:val="22"/>
          <w:szCs w:val="22"/>
          <w:highlight w:val="white"/>
        </w:rPr>
      </w:pPr>
      <w:r>
        <w:rPr>
          <w:color w:val="222222"/>
          <w:sz w:val="22"/>
          <w:szCs w:val="22"/>
          <w:highlight w:val="white"/>
        </w:rPr>
        <w:lastRenderedPageBreak/>
        <w:t xml:space="preserve">Podobně jako Barnesova kniha se i tým Divadla MeetFactory snaží vidět v tak těžkém díle určitou lehkost, naději. </w:t>
      </w:r>
      <w:r>
        <w:rPr>
          <w:i/>
          <w:color w:val="222222"/>
          <w:sz w:val="22"/>
          <w:szCs w:val="22"/>
          <w:highlight w:val="white"/>
        </w:rPr>
        <w:t xml:space="preserve">„Myslím že v té inscenaci by měla být znát nejenom tíha a destrukce, vyplývající </w:t>
      </w:r>
      <w:r>
        <w:rPr>
          <w:i/>
          <w:color w:val="222222"/>
          <w:sz w:val="22"/>
          <w:szCs w:val="22"/>
          <w:highlight w:val="white"/>
        </w:rPr>
        <w:br/>
        <w:t>z kontextu života SSSR, ale i nějaká hravost, kterou ten hnus automaticky generuje jako obranu,”</w:t>
      </w:r>
      <w:r>
        <w:rPr>
          <w:color w:val="222222"/>
          <w:sz w:val="22"/>
          <w:szCs w:val="22"/>
          <w:highlight w:val="white"/>
        </w:rPr>
        <w:t xml:space="preserve"> dodává Matěj Samec.</w:t>
      </w:r>
    </w:p>
    <w:p w14:paraId="472E27BE" w14:textId="77777777" w:rsidR="00B500FB" w:rsidRDefault="00B500FB">
      <w:pPr>
        <w:pBdr>
          <w:top w:val="nil"/>
          <w:left w:val="nil"/>
          <w:bottom w:val="nil"/>
          <w:right w:val="nil"/>
          <w:between w:val="nil"/>
        </w:pBdr>
        <w:shd w:val="clear" w:color="auto" w:fill="FFFFFF"/>
        <w:spacing w:before="160" w:after="300" w:line="276" w:lineRule="auto"/>
        <w:ind w:firstLine="0"/>
        <w:rPr>
          <w:color w:val="333333"/>
          <w:sz w:val="22"/>
          <w:szCs w:val="22"/>
          <w:highlight w:val="white"/>
        </w:rPr>
      </w:pPr>
    </w:p>
    <w:p w14:paraId="472E27BF" w14:textId="77777777" w:rsidR="00B500FB" w:rsidRDefault="00000000">
      <w:pPr>
        <w:pBdr>
          <w:top w:val="nil"/>
          <w:left w:val="nil"/>
          <w:bottom w:val="nil"/>
          <w:right w:val="nil"/>
          <w:between w:val="nil"/>
        </w:pBdr>
        <w:shd w:val="clear" w:color="auto" w:fill="FFFFFF"/>
        <w:spacing w:before="160" w:after="300" w:line="276" w:lineRule="auto"/>
        <w:ind w:firstLine="0"/>
        <w:rPr>
          <w:color w:val="333333"/>
          <w:sz w:val="22"/>
          <w:szCs w:val="22"/>
          <w:highlight w:val="white"/>
        </w:rPr>
      </w:pPr>
      <w:r>
        <w:rPr>
          <w:color w:val="333333"/>
          <w:sz w:val="22"/>
          <w:szCs w:val="22"/>
          <w:highlight w:val="white"/>
        </w:rPr>
        <w:br/>
      </w:r>
      <w:r>
        <w:rPr>
          <w:b/>
          <w:color w:val="333333"/>
          <w:sz w:val="22"/>
          <w:szCs w:val="22"/>
          <w:highlight w:val="white"/>
        </w:rPr>
        <w:t xml:space="preserve">Julian Barnes (*1946) </w:t>
      </w:r>
      <w:r>
        <w:rPr>
          <w:color w:val="333333"/>
          <w:sz w:val="22"/>
          <w:szCs w:val="22"/>
          <w:highlight w:val="white"/>
        </w:rPr>
        <w:br/>
        <w:t xml:space="preserve">Debutoval v roce 1980 prózou </w:t>
      </w:r>
      <w:r>
        <w:rPr>
          <w:i/>
          <w:color w:val="333333"/>
          <w:sz w:val="22"/>
          <w:szCs w:val="22"/>
          <w:highlight w:val="white"/>
        </w:rPr>
        <w:t>Metroland</w:t>
      </w:r>
      <w:r>
        <w:rPr>
          <w:color w:val="333333"/>
          <w:sz w:val="22"/>
          <w:szCs w:val="22"/>
          <w:highlight w:val="white"/>
        </w:rPr>
        <w:t xml:space="preserve">. Druhým románem, </w:t>
      </w:r>
      <w:r>
        <w:rPr>
          <w:i/>
          <w:color w:val="333333"/>
          <w:sz w:val="22"/>
          <w:szCs w:val="22"/>
          <w:highlight w:val="white"/>
        </w:rPr>
        <w:t>Než potkala mě (1982)</w:t>
      </w:r>
      <w:r>
        <w:rPr>
          <w:color w:val="333333"/>
          <w:sz w:val="22"/>
          <w:szCs w:val="22"/>
          <w:highlight w:val="white"/>
        </w:rPr>
        <w:t xml:space="preserve">, se pokusil zachytit složitost mezilidských vztahů, především mezi muži a ženami. V roce 1984 publikoval (mj. i po několika detektivních románech, které napsal pod pseudonymem Dan Kavanagh) experimentální román </w:t>
      </w:r>
      <w:r>
        <w:rPr>
          <w:i/>
          <w:color w:val="333333"/>
          <w:sz w:val="22"/>
          <w:szCs w:val="22"/>
          <w:highlight w:val="white"/>
        </w:rPr>
        <w:t>Flaubertův papoušek</w:t>
      </w:r>
      <w:r>
        <w:rPr>
          <w:color w:val="333333"/>
          <w:sz w:val="22"/>
          <w:szCs w:val="22"/>
          <w:highlight w:val="white"/>
        </w:rPr>
        <w:t xml:space="preserve">. Tento realistický příběh anglického lékaře Geoffreyho Braithwaita, posedlého Gustavem Flaubertem, sklidil obrovský úspěch. Julian Barnes, představitel postmoderny </w:t>
      </w:r>
      <w:proofErr w:type="gramStart"/>
      <w:r>
        <w:rPr>
          <w:color w:val="333333"/>
          <w:sz w:val="22"/>
          <w:szCs w:val="22"/>
          <w:highlight w:val="white"/>
        </w:rPr>
        <w:t>a</w:t>
      </w:r>
      <w:proofErr w:type="gramEnd"/>
      <w:r>
        <w:rPr>
          <w:color w:val="333333"/>
          <w:sz w:val="22"/>
          <w:szCs w:val="22"/>
          <w:highlight w:val="white"/>
        </w:rPr>
        <w:t xml:space="preserve"> experimentální prózy, byl třikrát nominovaný na Booker Prize. Tu získal v roce 2012 za román </w:t>
      </w:r>
      <w:r>
        <w:rPr>
          <w:i/>
          <w:color w:val="333333"/>
          <w:sz w:val="22"/>
          <w:szCs w:val="22"/>
          <w:highlight w:val="white"/>
        </w:rPr>
        <w:t>Vědomí konce</w:t>
      </w:r>
      <w:r>
        <w:rPr>
          <w:color w:val="333333"/>
          <w:sz w:val="22"/>
          <w:szCs w:val="22"/>
          <w:highlight w:val="white"/>
        </w:rPr>
        <w:t>.</w:t>
      </w:r>
      <w:r>
        <w:rPr>
          <w:color w:val="333333"/>
          <w:sz w:val="22"/>
          <w:szCs w:val="22"/>
          <w:highlight w:val="white"/>
        </w:rPr>
        <w:br/>
      </w:r>
      <w:r>
        <w:rPr>
          <w:b/>
          <w:color w:val="333333"/>
          <w:sz w:val="22"/>
          <w:szCs w:val="22"/>
          <w:highlight w:val="white"/>
        </w:rPr>
        <w:br/>
        <w:t>Viktorie Vášová (*1991)</w:t>
      </w:r>
      <w:r>
        <w:rPr>
          <w:color w:val="333333"/>
          <w:sz w:val="22"/>
          <w:szCs w:val="22"/>
          <w:highlight w:val="white"/>
        </w:rPr>
        <w:br/>
        <w:t xml:space="preserve">Viktorie Vášová je divadelní tvůrkyně a režisérka. Absolvovala obor režie na KALD DAMU </w:t>
      </w:r>
      <w:r>
        <w:rPr>
          <w:color w:val="333333"/>
          <w:sz w:val="22"/>
          <w:szCs w:val="22"/>
          <w:highlight w:val="white"/>
        </w:rPr>
        <w:br/>
      </w:r>
      <w:proofErr w:type="gramStart"/>
      <w:r>
        <w:rPr>
          <w:color w:val="333333"/>
          <w:sz w:val="22"/>
          <w:szCs w:val="22"/>
          <w:highlight w:val="white"/>
        </w:rPr>
        <w:t>a</w:t>
      </w:r>
      <w:proofErr w:type="gramEnd"/>
      <w:r>
        <w:rPr>
          <w:color w:val="333333"/>
          <w:sz w:val="22"/>
          <w:szCs w:val="22"/>
          <w:highlight w:val="white"/>
        </w:rPr>
        <w:t xml:space="preserve"> informatiku na Matematicko-fyzikální fakultě UK. Od konce studia působí na volné noze </w:t>
      </w:r>
      <w:r>
        <w:rPr>
          <w:color w:val="333333"/>
          <w:sz w:val="22"/>
          <w:szCs w:val="22"/>
          <w:highlight w:val="white"/>
        </w:rPr>
        <w:br/>
        <w:t xml:space="preserve">a realizuje jak své vlastní projekty, tak i projekty ve spolupráci s dalšími subjekty (např. orchestr BERG, Naivní divadlo, MeetFactory). Pro její práci je typická kombinace žánrů a divadelních jazyků, atmosféričnost </w:t>
      </w:r>
      <w:proofErr w:type="gramStart"/>
      <w:r>
        <w:rPr>
          <w:color w:val="333333"/>
          <w:sz w:val="22"/>
          <w:szCs w:val="22"/>
          <w:highlight w:val="white"/>
        </w:rPr>
        <w:t>a</w:t>
      </w:r>
      <w:proofErr w:type="gramEnd"/>
      <w:r>
        <w:rPr>
          <w:color w:val="333333"/>
          <w:sz w:val="22"/>
          <w:szCs w:val="22"/>
          <w:highlight w:val="white"/>
        </w:rPr>
        <w:t xml:space="preserve"> inspirace vědeckými tématy nebo matematickými strukturami. Působí také </w:t>
      </w:r>
      <w:r>
        <w:rPr>
          <w:color w:val="333333"/>
          <w:sz w:val="22"/>
          <w:szCs w:val="22"/>
          <w:highlight w:val="white"/>
        </w:rPr>
        <w:br/>
        <w:t xml:space="preserve">v tvůrčí skupině </w:t>
      </w:r>
      <w:hyperlink r:id="rId7">
        <w:r>
          <w:rPr>
            <w:color w:val="333333"/>
            <w:sz w:val="22"/>
            <w:szCs w:val="22"/>
            <w:highlight w:val="white"/>
          </w:rPr>
          <w:t>8lidí</w:t>
        </w:r>
      </w:hyperlink>
      <w:r>
        <w:rPr>
          <w:color w:val="333333"/>
          <w:sz w:val="22"/>
          <w:szCs w:val="22"/>
          <w:highlight w:val="white"/>
        </w:rPr>
        <w:t xml:space="preserve">, s kterou se zabývá víc společenskými tématy nebo také performativními akcemi ve veřejném prostoru. V Divadle MeetFactory v současné době hostuje s představením </w:t>
      </w:r>
      <w:hyperlink r:id="rId8">
        <w:r>
          <w:rPr>
            <w:color w:val="1155CC"/>
            <w:sz w:val="22"/>
            <w:szCs w:val="22"/>
            <w:highlight w:val="white"/>
            <w:u w:val="single"/>
          </w:rPr>
          <w:t>Život návod k použití</w:t>
        </w:r>
      </w:hyperlink>
      <w:r>
        <w:rPr>
          <w:color w:val="333333"/>
          <w:sz w:val="22"/>
          <w:szCs w:val="22"/>
          <w:highlight w:val="white"/>
        </w:rPr>
        <w:t xml:space="preserve">. </w:t>
      </w:r>
    </w:p>
    <w:p w14:paraId="472E27C0" w14:textId="4AD2D7B6" w:rsidR="00B500FB" w:rsidRDefault="00000000">
      <w:pPr>
        <w:pBdr>
          <w:top w:val="nil"/>
          <w:left w:val="nil"/>
          <w:bottom w:val="nil"/>
          <w:right w:val="nil"/>
          <w:between w:val="nil"/>
        </w:pBdr>
        <w:shd w:val="clear" w:color="auto" w:fill="FFFFFF"/>
        <w:spacing w:before="160" w:after="300" w:line="276" w:lineRule="auto"/>
        <w:ind w:firstLine="0"/>
        <w:rPr>
          <w:color w:val="333333"/>
          <w:sz w:val="22"/>
          <w:szCs w:val="22"/>
          <w:highlight w:val="white"/>
        </w:rPr>
      </w:pPr>
      <w:r>
        <w:rPr>
          <w:b/>
          <w:color w:val="333333"/>
          <w:sz w:val="22"/>
          <w:szCs w:val="22"/>
          <w:highlight w:val="white"/>
        </w:rPr>
        <w:t xml:space="preserve">Jakub Rataj (*1984) </w:t>
      </w:r>
      <w:r>
        <w:rPr>
          <w:color w:val="333333"/>
          <w:sz w:val="22"/>
          <w:szCs w:val="22"/>
          <w:highlight w:val="white"/>
        </w:rPr>
        <w:br/>
        <w:t xml:space="preserve">Jakub </w:t>
      </w:r>
      <w:r w:rsidR="0062777C">
        <w:rPr>
          <w:color w:val="333333"/>
          <w:sz w:val="22"/>
          <w:szCs w:val="22"/>
          <w:highlight w:val="white"/>
        </w:rPr>
        <w:t>R</w:t>
      </w:r>
      <w:r>
        <w:rPr>
          <w:color w:val="333333"/>
          <w:sz w:val="22"/>
          <w:szCs w:val="22"/>
          <w:highlight w:val="white"/>
        </w:rPr>
        <w:t xml:space="preserve">ataj je autorem orchestrálních, komorních </w:t>
      </w:r>
      <w:proofErr w:type="gramStart"/>
      <w:r>
        <w:rPr>
          <w:color w:val="333333"/>
          <w:sz w:val="22"/>
          <w:szCs w:val="22"/>
          <w:highlight w:val="white"/>
        </w:rPr>
        <w:t>a</w:t>
      </w:r>
      <w:proofErr w:type="gramEnd"/>
      <w:r>
        <w:rPr>
          <w:color w:val="333333"/>
          <w:sz w:val="22"/>
          <w:szCs w:val="22"/>
          <w:highlight w:val="white"/>
        </w:rPr>
        <w:t xml:space="preserve"> elektroakustických skladeb. Jeho práce přesahuje do světa zvukových instalací, filmové a scénické hudby. Rovněž působí jako performer </w:t>
      </w:r>
      <w:r>
        <w:rPr>
          <w:color w:val="333333"/>
          <w:sz w:val="22"/>
          <w:szCs w:val="22"/>
          <w:highlight w:val="white"/>
        </w:rPr>
        <w:br/>
        <w:t>a interpret soudobé hudby. Jeho skladby zazněly v rámci mnoha koncertů a festivalů v ČR</w:t>
      </w:r>
      <w:r>
        <w:rPr>
          <w:color w:val="333333"/>
          <w:sz w:val="22"/>
          <w:szCs w:val="22"/>
          <w:highlight w:val="white"/>
        </w:rPr>
        <w:br/>
        <w:t xml:space="preserve"> i v zahraničí. Spolupracuje například s Orchestrem BERG, Prague Modern, MoEns a dalšími. Je členem umělecké skupiny OEM ARTS sdružující a propojující současné umělce z oblasti zvukové performance, animace a light designu. V roce 2015 nastoupil jako zvukař a hudební režisér do Českého rozhlasu. V témže roce založil Ensemble Terrible - soubor mladých hudebníků působící na Akademii múzických umění v Praze.</w:t>
      </w:r>
    </w:p>
    <w:p w14:paraId="472E27C1" w14:textId="77777777" w:rsidR="00B500FB" w:rsidRDefault="00000000">
      <w:pPr>
        <w:shd w:val="clear" w:color="auto" w:fill="FFFFFF"/>
        <w:spacing w:before="160" w:after="300" w:line="276" w:lineRule="auto"/>
        <w:ind w:firstLine="0"/>
        <w:rPr>
          <w:color w:val="333333"/>
          <w:sz w:val="22"/>
          <w:szCs w:val="22"/>
          <w:highlight w:val="white"/>
        </w:rPr>
      </w:pPr>
      <w:r>
        <w:rPr>
          <w:b/>
          <w:color w:val="333333"/>
          <w:sz w:val="22"/>
          <w:szCs w:val="22"/>
          <w:highlight w:val="white"/>
        </w:rPr>
        <w:t xml:space="preserve">uskupení PYL </w:t>
      </w:r>
      <w:r>
        <w:rPr>
          <w:color w:val="333333"/>
          <w:sz w:val="22"/>
          <w:szCs w:val="22"/>
          <w:highlight w:val="white"/>
        </w:rPr>
        <w:br/>
        <w:t xml:space="preserve">PYL je mladá skupina, která vznikla v roce 2018 a zformovala se na Katedře alternativního </w:t>
      </w:r>
      <w:r>
        <w:rPr>
          <w:color w:val="333333"/>
          <w:sz w:val="22"/>
          <w:szCs w:val="22"/>
          <w:highlight w:val="white"/>
        </w:rPr>
        <w:br/>
        <w:t xml:space="preserve">a loutkového divadla DAMU. Pohybuje se mezi oblastí objektového divadla, performance </w:t>
      </w:r>
      <w:r>
        <w:rPr>
          <w:color w:val="333333"/>
          <w:sz w:val="22"/>
          <w:szCs w:val="22"/>
          <w:highlight w:val="white"/>
        </w:rPr>
        <w:br/>
        <w:t xml:space="preserve">a vizuálního umění. Jeho členy jsou Maria Komarova, Svetlana Silič </w:t>
      </w:r>
      <w:proofErr w:type="gramStart"/>
      <w:r>
        <w:rPr>
          <w:color w:val="333333"/>
          <w:sz w:val="22"/>
          <w:szCs w:val="22"/>
          <w:highlight w:val="white"/>
        </w:rPr>
        <w:t>a</w:t>
      </w:r>
      <w:proofErr w:type="gramEnd"/>
      <w:r>
        <w:rPr>
          <w:color w:val="333333"/>
          <w:sz w:val="22"/>
          <w:szCs w:val="22"/>
          <w:highlight w:val="white"/>
        </w:rPr>
        <w:t xml:space="preserve"> Anna Gumboldt. </w:t>
      </w:r>
    </w:p>
    <w:p w14:paraId="472E27C2" w14:textId="77777777" w:rsidR="00B500FB" w:rsidRDefault="00B500FB">
      <w:pPr>
        <w:spacing w:line="276" w:lineRule="auto"/>
        <w:ind w:firstLine="0"/>
        <w:rPr>
          <w:color w:val="333333"/>
          <w:sz w:val="22"/>
          <w:szCs w:val="22"/>
          <w:highlight w:val="white"/>
        </w:rPr>
      </w:pPr>
    </w:p>
    <w:p w14:paraId="472E27C3" w14:textId="77777777" w:rsidR="00B500FB" w:rsidRDefault="00000000">
      <w:pPr>
        <w:pBdr>
          <w:top w:val="nil"/>
          <w:left w:val="nil"/>
          <w:bottom w:val="nil"/>
          <w:right w:val="nil"/>
          <w:between w:val="nil"/>
        </w:pBdr>
        <w:shd w:val="clear" w:color="auto" w:fill="FFFFFF"/>
        <w:spacing w:before="160" w:after="300" w:line="276" w:lineRule="auto"/>
        <w:ind w:firstLine="0"/>
        <w:rPr>
          <w:color w:val="333333"/>
          <w:sz w:val="22"/>
          <w:szCs w:val="22"/>
          <w:highlight w:val="white"/>
        </w:rPr>
      </w:pPr>
      <w:r>
        <w:rPr>
          <w:color w:val="333333"/>
          <w:sz w:val="22"/>
          <w:szCs w:val="22"/>
          <w:highlight w:val="white"/>
        </w:rPr>
        <w:lastRenderedPageBreak/>
        <w:br/>
      </w:r>
    </w:p>
    <w:p w14:paraId="472E27C4" w14:textId="77777777" w:rsidR="00B500FB" w:rsidRDefault="00000000">
      <w:pPr>
        <w:spacing w:line="276" w:lineRule="auto"/>
        <w:ind w:firstLine="0"/>
        <w:rPr>
          <w:sz w:val="22"/>
          <w:szCs w:val="22"/>
        </w:rPr>
      </w:pPr>
      <w:r>
        <w:rPr>
          <w:sz w:val="22"/>
          <w:szCs w:val="22"/>
        </w:rPr>
        <w:t xml:space="preserve">Julian Barnes: Hukot času </w:t>
      </w:r>
    </w:p>
    <w:p w14:paraId="472E27C5" w14:textId="77777777" w:rsidR="00B500FB" w:rsidRDefault="00000000">
      <w:pPr>
        <w:spacing w:line="276" w:lineRule="auto"/>
        <w:ind w:firstLine="0"/>
        <w:rPr>
          <w:sz w:val="22"/>
          <w:szCs w:val="22"/>
        </w:rPr>
      </w:pPr>
      <w:r>
        <w:rPr>
          <w:sz w:val="22"/>
          <w:szCs w:val="22"/>
        </w:rPr>
        <w:t>režie: Viktorie Vášová</w:t>
      </w:r>
    </w:p>
    <w:p w14:paraId="472E27C6" w14:textId="77777777" w:rsidR="00B500FB" w:rsidRDefault="00000000">
      <w:pPr>
        <w:spacing w:line="276" w:lineRule="auto"/>
        <w:ind w:firstLine="0"/>
        <w:rPr>
          <w:sz w:val="22"/>
          <w:szCs w:val="22"/>
        </w:rPr>
      </w:pPr>
      <w:r>
        <w:rPr>
          <w:sz w:val="22"/>
          <w:szCs w:val="22"/>
        </w:rPr>
        <w:t>dramaturgie: Matěj Samec</w:t>
      </w:r>
    </w:p>
    <w:p w14:paraId="472E27C7" w14:textId="77777777" w:rsidR="00B500FB" w:rsidRDefault="00000000">
      <w:pPr>
        <w:spacing w:line="276" w:lineRule="auto"/>
        <w:ind w:firstLine="0"/>
        <w:rPr>
          <w:sz w:val="22"/>
          <w:szCs w:val="22"/>
        </w:rPr>
      </w:pPr>
      <w:r>
        <w:rPr>
          <w:sz w:val="22"/>
          <w:szCs w:val="22"/>
        </w:rPr>
        <w:t>výprava: Anna Gumboldt</w:t>
      </w:r>
    </w:p>
    <w:p w14:paraId="472E27C8" w14:textId="77777777" w:rsidR="00B500FB" w:rsidRDefault="00000000">
      <w:pPr>
        <w:spacing w:line="276" w:lineRule="auto"/>
        <w:ind w:firstLine="0"/>
        <w:rPr>
          <w:sz w:val="22"/>
          <w:szCs w:val="22"/>
        </w:rPr>
      </w:pPr>
      <w:r>
        <w:rPr>
          <w:sz w:val="22"/>
          <w:szCs w:val="22"/>
        </w:rPr>
        <w:t>hudba: Jakub Rataj</w:t>
      </w:r>
    </w:p>
    <w:p w14:paraId="472E27C9" w14:textId="77777777" w:rsidR="00B500FB" w:rsidRDefault="00000000">
      <w:pPr>
        <w:spacing w:line="276" w:lineRule="auto"/>
        <w:ind w:firstLine="0"/>
        <w:rPr>
          <w:sz w:val="22"/>
          <w:szCs w:val="22"/>
        </w:rPr>
      </w:pPr>
      <w:r>
        <w:rPr>
          <w:sz w:val="22"/>
          <w:szCs w:val="22"/>
        </w:rPr>
        <w:t>light design: Zewll</w:t>
      </w:r>
    </w:p>
    <w:p w14:paraId="472E27CA" w14:textId="77777777" w:rsidR="00B500FB" w:rsidRDefault="00000000">
      <w:pPr>
        <w:spacing w:line="276" w:lineRule="auto"/>
        <w:ind w:firstLine="0"/>
        <w:rPr>
          <w:sz w:val="22"/>
          <w:szCs w:val="22"/>
        </w:rPr>
      </w:pPr>
      <w:r>
        <w:rPr>
          <w:sz w:val="22"/>
          <w:szCs w:val="22"/>
        </w:rPr>
        <w:t xml:space="preserve">produkce: Magda Juránková </w:t>
      </w:r>
    </w:p>
    <w:p w14:paraId="472E27CB" w14:textId="77777777" w:rsidR="00B500FB" w:rsidRDefault="00B500FB">
      <w:pPr>
        <w:spacing w:line="276" w:lineRule="auto"/>
        <w:ind w:firstLine="0"/>
        <w:rPr>
          <w:sz w:val="22"/>
          <w:szCs w:val="22"/>
        </w:rPr>
      </w:pPr>
    </w:p>
    <w:p w14:paraId="472E27CC" w14:textId="77777777" w:rsidR="00B500FB" w:rsidRDefault="00000000">
      <w:pPr>
        <w:spacing w:line="276" w:lineRule="auto"/>
        <w:ind w:firstLine="0"/>
        <w:rPr>
          <w:sz w:val="22"/>
          <w:szCs w:val="22"/>
        </w:rPr>
      </w:pPr>
      <w:r>
        <w:rPr>
          <w:sz w:val="22"/>
          <w:szCs w:val="22"/>
        </w:rPr>
        <w:t xml:space="preserve">hrají: Tomáš Janypka, Anna Datiashvili, Matěj Šumbera </w:t>
      </w:r>
    </w:p>
    <w:p w14:paraId="472E27CD" w14:textId="77777777" w:rsidR="00B500FB" w:rsidRDefault="00000000">
      <w:pPr>
        <w:spacing w:line="276" w:lineRule="auto"/>
        <w:ind w:firstLine="0"/>
        <w:rPr>
          <w:sz w:val="22"/>
          <w:szCs w:val="22"/>
        </w:rPr>
      </w:pPr>
      <w:r>
        <w:rPr>
          <w:sz w:val="22"/>
          <w:szCs w:val="22"/>
        </w:rPr>
        <w:t xml:space="preserve">živá hudba: Jakub Rataj, Štěpán Drtina (violoncello) </w:t>
      </w:r>
    </w:p>
    <w:p w14:paraId="472E27CE" w14:textId="77777777" w:rsidR="00B500FB" w:rsidRDefault="00B500FB">
      <w:pPr>
        <w:spacing w:line="276" w:lineRule="auto"/>
        <w:ind w:firstLine="0"/>
        <w:rPr>
          <w:color w:val="333333"/>
          <w:sz w:val="22"/>
          <w:szCs w:val="22"/>
          <w:highlight w:val="white"/>
        </w:rPr>
      </w:pPr>
    </w:p>
    <w:p w14:paraId="472E27CF" w14:textId="77777777" w:rsidR="00B500FB" w:rsidRDefault="00B500FB">
      <w:pPr>
        <w:shd w:val="clear" w:color="auto" w:fill="FFFFFF"/>
        <w:spacing w:line="276" w:lineRule="auto"/>
        <w:ind w:firstLine="0"/>
        <w:rPr>
          <w:color w:val="333333"/>
        </w:rPr>
      </w:pPr>
    </w:p>
    <w:p w14:paraId="472E27D0" w14:textId="77777777" w:rsidR="00B500FB"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8" w:lineRule="auto"/>
        <w:ind w:firstLine="0"/>
        <w:rPr>
          <w:sz w:val="22"/>
          <w:szCs w:val="22"/>
        </w:rPr>
      </w:pPr>
      <w:r>
        <w:rPr>
          <w:sz w:val="22"/>
          <w:szCs w:val="22"/>
        </w:rPr>
        <w:br/>
        <w:t xml:space="preserve">premiéra: 29. 1. 2023 </w:t>
      </w:r>
    </w:p>
    <w:p w14:paraId="472E27D1" w14:textId="77777777" w:rsidR="00B500FB"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8" w:lineRule="auto"/>
        <w:ind w:firstLine="0"/>
        <w:rPr>
          <w:sz w:val="22"/>
          <w:szCs w:val="22"/>
        </w:rPr>
      </w:pPr>
      <w:r>
        <w:rPr>
          <w:sz w:val="22"/>
          <w:szCs w:val="22"/>
        </w:rPr>
        <w:t xml:space="preserve">další reprízy: 31. 1., 18. 2., 18. 3. </w:t>
      </w:r>
    </w:p>
    <w:p w14:paraId="472E27D2" w14:textId="77777777" w:rsidR="00B500FB"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8" w:lineRule="auto"/>
        <w:ind w:firstLine="0"/>
        <w:rPr>
          <w:sz w:val="22"/>
          <w:szCs w:val="22"/>
        </w:rPr>
      </w:pPr>
      <w:r>
        <w:rPr>
          <w:sz w:val="22"/>
          <w:szCs w:val="22"/>
        </w:rPr>
        <w:br/>
        <w:t xml:space="preserve">Vstupenky: </w:t>
      </w:r>
      <w:r>
        <w:rPr>
          <w:sz w:val="22"/>
          <w:szCs w:val="22"/>
        </w:rPr>
        <w:br/>
        <w:t xml:space="preserve">300 Kč </w:t>
      </w:r>
      <w:r>
        <w:rPr>
          <w:sz w:val="22"/>
          <w:szCs w:val="22"/>
        </w:rPr>
        <w:br/>
        <w:t xml:space="preserve">200 Kč pro studenty </w:t>
      </w:r>
      <w:proofErr w:type="gramStart"/>
      <w:r>
        <w:rPr>
          <w:sz w:val="22"/>
          <w:szCs w:val="22"/>
        </w:rPr>
        <w:t>a</w:t>
      </w:r>
      <w:proofErr w:type="gramEnd"/>
      <w:r>
        <w:rPr>
          <w:sz w:val="22"/>
          <w:szCs w:val="22"/>
        </w:rPr>
        <w:t xml:space="preserve"> občany s trvalým pobytem na Praze 5</w:t>
      </w:r>
      <w:r>
        <w:rPr>
          <w:color w:val="333333"/>
        </w:rPr>
        <w:t xml:space="preserve"> </w:t>
      </w:r>
      <w:r>
        <w:rPr>
          <w:color w:val="333333"/>
        </w:rPr>
        <w:br/>
      </w:r>
      <w:r>
        <w:rPr>
          <w:sz w:val="22"/>
          <w:szCs w:val="22"/>
        </w:rPr>
        <w:t xml:space="preserve">50 Kč pro studenty uměleckých oborů </w:t>
      </w:r>
      <w:r>
        <w:rPr>
          <w:color w:val="333333"/>
        </w:rPr>
        <w:br/>
      </w:r>
    </w:p>
    <w:p w14:paraId="472E27D3" w14:textId="77777777" w:rsidR="00B500FB"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8" w:lineRule="auto"/>
        <w:ind w:firstLine="0"/>
        <w:rPr>
          <w:sz w:val="22"/>
          <w:szCs w:val="22"/>
        </w:rPr>
      </w:pPr>
      <w:hyperlink r:id="rId9">
        <w:r>
          <w:rPr>
            <w:color w:val="1155CC"/>
            <w:sz w:val="22"/>
            <w:szCs w:val="22"/>
            <w:u w:val="single"/>
          </w:rPr>
          <w:t>Informace pro návštěvníky</w:t>
        </w:r>
      </w:hyperlink>
      <w:r>
        <w:rPr>
          <w:color w:val="333333"/>
        </w:rPr>
        <w:t xml:space="preserve"> </w:t>
      </w:r>
    </w:p>
    <w:p w14:paraId="472E27D4" w14:textId="77777777" w:rsidR="00B500FB" w:rsidRDefault="00B500F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78" w:lineRule="auto"/>
        <w:ind w:firstLine="0"/>
        <w:rPr>
          <w:color w:val="333333"/>
        </w:rPr>
      </w:pPr>
    </w:p>
    <w:p w14:paraId="472E27D5" w14:textId="77777777" w:rsidR="00B500FB" w:rsidRDefault="00B500FB">
      <w:pPr>
        <w:spacing w:line="276" w:lineRule="auto"/>
        <w:ind w:firstLine="0"/>
        <w:rPr>
          <w:color w:val="333333"/>
        </w:rPr>
      </w:pPr>
    </w:p>
    <w:p w14:paraId="472E27D6" w14:textId="77777777" w:rsidR="00B500FB" w:rsidRDefault="00B500FB">
      <w:pPr>
        <w:spacing w:line="276" w:lineRule="auto"/>
        <w:ind w:firstLine="0"/>
        <w:rPr>
          <w:sz w:val="22"/>
          <w:szCs w:val="22"/>
        </w:rPr>
      </w:pPr>
    </w:p>
    <w:p w14:paraId="472E27D7" w14:textId="77777777" w:rsidR="00B500FB" w:rsidRDefault="00000000">
      <w:pPr>
        <w:spacing w:line="276" w:lineRule="auto"/>
        <w:ind w:firstLine="0"/>
        <w:rPr>
          <w:color w:val="000000"/>
          <w:sz w:val="22"/>
          <w:szCs w:val="22"/>
        </w:rPr>
      </w:pPr>
      <w:r>
        <w:rPr>
          <w:b/>
          <w:color w:val="000000"/>
          <w:sz w:val="22"/>
          <w:szCs w:val="22"/>
        </w:rPr>
        <w:t>Kontakty:</w:t>
      </w:r>
    </w:p>
    <w:p w14:paraId="472E27D8" w14:textId="77777777" w:rsidR="00B500FB" w:rsidRDefault="00000000">
      <w:pPr>
        <w:spacing w:line="276" w:lineRule="auto"/>
        <w:ind w:firstLine="0"/>
        <w:rPr>
          <w:b/>
          <w:color w:val="000000"/>
          <w:sz w:val="22"/>
          <w:szCs w:val="22"/>
        </w:rPr>
      </w:pPr>
      <w:r>
        <w:rPr>
          <w:b/>
          <w:color w:val="000000"/>
          <w:sz w:val="22"/>
          <w:szCs w:val="22"/>
        </w:rPr>
        <w:t xml:space="preserve">Zuzana Kolouchová </w:t>
      </w:r>
      <w:sdt>
        <w:sdtPr>
          <w:tag w:val="goog_rdk_0"/>
          <w:id w:val="-115372923"/>
        </w:sdtPr>
        <w:sdtContent>
          <w:r>
            <w:rPr>
              <w:rFonts w:ascii="Arial Unicode MS" w:eastAsia="Arial Unicode MS" w:hAnsi="Arial Unicode MS" w:cs="Arial Unicode MS"/>
              <w:color w:val="000000"/>
              <w:sz w:val="22"/>
              <w:szCs w:val="22"/>
            </w:rPr>
            <w:t xml:space="preserve">→ PR MeetFactory → </w:t>
          </w:r>
        </w:sdtContent>
      </w:sdt>
      <w:r>
        <w:rPr>
          <w:color w:val="7F7F7F"/>
          <w:sz w:val="22"/>
          <w:szCs w:val="22"/>
        </w:rPr>
        <w:t xml:space="preserve">zuzana.kolouchova@meetfactory.cz </w:t>
      </w:r>
      <w:sdt>
        <w:sdtPr>
          <w:tag w:val="goog_rdk_1"/>
          <w:id w:val="457228409"/>
        </w:sdtPr>
        <w:sdtContent>
          <w:r>
            <w:rPr>
              <w:rFonts w:ascii="Arial Unicode MS" w:eastAsia="Arial Unicode MS" w:hAnsi="Arial Unicode MS" w:cs="Arial Unicode MS"/>
              <w:color w:val="000000"/>
              <w:sz w:val="22"/>
              <w:szCs w:val="22"/>
            </w:rPr>
            <w:t xml:space="preserve">→ </w:t>
          </w:r>
        </w:sdtContent>
      </w:sdt>
      <w:r>
        <w:rPr>
          <w:color w:val="7F7F7F"/>
          <w:sz w:val="22"/>
          <w:szCs w:val="22"/>
        </w:rPr>
        <w:t>+420 739 055 862</w:t>
      </w:r>
      <w:r>
        <w:rPr>
          <w:color w:val="7F7F7F"/>
          <w:sz w:val="22"/>
          <w:szCs w:val="22"/>
        </w:rPr>
        <w:br/>
      </w:r>
      <w:r>
        <w:rPr>
          <w:b/>
          <w:color w:val="000000"/>
          <w:sz w:val="22"/>
          <w:szCs w:val="22"/>
        </w:rPr>
        <w:t xml:space="preserve">Filip Pleskač </w:t>
      </w:r>
      <w:sdt>
        <w:sdtPr>
          <w:tag w:val="goog_rdk_2"/>
          <w:id w:val="1522588606"/>
        </w:sdtPr>
        <w:sdtContent>
          <w:r>
            <w:rPr>
              <w:rFonts w:ascii="Arial Unicode MS" w:eastAsia="Arial Unicode MS" w:hAnsi="Arial Unicode MS" w:cs="Arial Unicode MS"/>
              <w:color w:val="000000"/>
              <w:sz w:val="22"/>
              <w:szCs w:val="22"/>
            </w:rPr>
            <w:t xml:space="preserve">→ PR MeetFactory → </w:t>
          </w:r>
        </w:sdtContent>
      </w:sdt>
      <w:r>
        <w:rPr>
          <w:color w:val="7F7F7F"/>
          <w:sz w:val="22"/>
          <w:szCs w:val="22"/>
        </w:rPr>
        <w:t xml:space="preserve">filip.pleskac@meetfactory.cz </w:t>
      </w:r>
      <w:sdt>
        <w:sdtPr>
          <w:tag w:val="goog_rdk_3"/>
          <w:id w:val="-2131003219"/>
        </w:sdtPr>
        <w:sdtContent>
          <w:r>
            <w:rPr>
              <w:rFonts w:ascii="Arial Unicode MS" w:eastAsia="Arial Unicode MS" w:hAnsi="Arial Unicode MS" w:cs="Arial Unicode MS"/>
              <w:color w:val="000000"/>
              <w:sz w:val="22"/>
              <w:szCs w:val="22"/>
            </w:rPr>
            <w:t xml:space="preserve">→ </w:t>
          </w:r>
        </w:sdtContent>
      </w:sdt>
      <w:r>
        <w:rPr>
          <w:color w:val="7F7F7F"/>
          <w:sz w:val="22"/>
          <w:szCs w:val="22"/>
        </w:rPr>
        <w:t xml:space="preserve">+420 739 521 699 </w:t>
      </w:r>
      <w:r>
        <w:rPr>
          <w:color w:val="7F7F7F"/>
          <w:sz w:val="22"/>
          <w:szCs w:val="22"/>
        </w:rPr>
        <w:br/>
      </w:r>
    </w:p>
    <w:p w14:paraId="472E27D9" w14:textId="77777777" w:rsidR="00B500FB" w:rsidRDefault="00000000">
      <w:pPr>
        <w:spacing w:line="276" w:lineRule="auto"/>
        <w:rPr>
          <w:color w:val="000000"/>
          <w:sz w:val="22"/>
          <w:szCs w:val="22"/>
        </w:rPr>
      </w:pPr>
      <w:r>
        <w:rPr>
          <w:color w:val="000000"/>
          <w:sz w:val="22"/>
          <w:szCs w:val="22"/>
        </w:rPr>
        <w:t xml:space="preserve">  </w:t>
      </w:r>
    </w:p>
    <w:p w14:paraId="472E27DA" w14:textId="77777777" w:rsidR="00B500FB" w:rsidRDefault="00000000">
      <w:pPr>
        <w:spacing w:line="276" w:lineRule="auto"/>
        <w:ind w:firstLine="0"/>
        <w:rPr>
          <w:i/>
          <w:color w:val="000000"/>
          <w:sz w:val="22"/>
          <w:szCs w:val="22"/>
        </w:rPr>
      </w:pPr>
      <w:bookmarkStart w:id="0" w:name="_heading=h.30j0zll" w:colFirst="0" w:colLast="0"/>
      <w:bookmarkEnd w:id="0"/>
      <w:r>
        <w:rPr>
          <w:i/>
          <w:color w:val="000000"/>
          <w:sz w:val="22"/>
          <w:szCs w:val="22"/>
        </w:rPr>
        <w:t>MeetFactory je v roce 202</w:t>
      </w:r>
      <w:r>
        <w:rPr>
          <w:i/>
          <w:sz w:val="22"/>
          <w:szCs w:val="22"/>
        </w:rPr>
        <w:t>3</w:t>
      </w:r>
      <w:r>
        <w:rPr>
          <w:i/>
          <w:color w:val="000000"/>
          <w:sz w:val="22"/>
          <w:szCs w:val="22"/>
        </w:rPr>
        <w:t xml:space="preserve"> podporována grantem hl. m. Prahy ve výši 10.000.000 Kč.</w:t>
      </w:r>
    </w:p>
    <w:p w14:paraId="472E27DB" w14:textId="77777777" w:rsidR="00B500FB" w:rsidRDefault="00B500FB">
      <w:pPr>
        <w:spacing w:line="276" w:lineRule="auto"/>
        <w:ind w:firstLine="0"/>
        <w:rPr>
          <w:i/>
          <w:sz w:val="22"/>
          <w:szCs w:val="22"/>
        </w:rPr>
      </w:pPr>
      <w:bookmarkStart w:id="1" w:name="_heading=h.qbtx9i1g5xj7" w:colFirst="0" w:colLast="0"/>
      <w:bookmarkEnd w:id="1"/>
    </w:p>
    <w:p w14:paraId="472E27DC" w14:textId="77777777" w:rsidR="00B500FB" w:rsidRDefault="00B500FB">
      <w:pPr>
        <w:spacing w:line="276" w:lineRule="auto"/>
        <w:ind w:firstLine="0"/>
      </w:pPr>
    </w:p>
    <w:sectPr w:rsidR="00B500FB">
      <w:headerReference w:type="even" r:id="rId10"/>
      <w:headerReference w:type="default" r:id="rId11"/>
      <w:footerReference w:type="even" r:id="rId12"/>
      <w:footerReference w:type="default" r:id="rId13"/>
      <w:headerReference w:type="first" r:id="rId14"/>
      <w:footerReference w:type="first" r:id="rId15"/>
      <w:pgSz w:w="11900" w:h="16840"/>
      <w:pgMar w:top="2835"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53BD" w14:textId="77777777" w:rsidR="003E2989" w:rsidRDefault="003E2989">
      <w:r>
        <w:separator/>
      </w:r>
    </w:p>
  </w:endnote>
  <w:endnote w:type="continuationSeparator" w:id="0">
    <w:p w14:paraId="1F2DC8CD" w14:textId="77777777" w:rsidR="003E2989" w:rsidRDefault="003E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DF" w14:textId="77777777" w:rsidR="00B500FB" w:rsidRDefault="00B500F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E0" w14:textId="77777777" w:rsidR="00B500FB" w:rsidRDefault="00000000">
    <w:pPr>
      <w:pBdr>
        <w:top w:val="nil"/>
        <w:left w:val="nil"/>
        <w:bottom w:val="nil"/>
        <w:right w:val="nil"/>
        <w:between w:val="nil"/>
      </w:pBdr>
      <w:tabs>
        <w:tab w:val="center" w:pos="4320"/>
        <w:tab w:val="right" w:pos="8640"/>
      </w:tabs>
      <w:ind w:firstLine="0"/>
      <w:rPr>
        <w:color w:val="000000"/>
      </w:rPr>
    </w:pPr>
    <w:r>
      <w:rPr>
        <w:noProof/>
      </w:rPr>
      <w:drawing>
        <wp:inline distT="0" distB="0" distL="0" distR="0" wp14:anchorId="472E27E5" wp14:editId="472E27E6">
          <wp:extent cx="6116320" cy="23304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16320" cy="2330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E2" w14:textId="77777777" w:rsidR="00B500FB" w:rsidRDefault="00B500F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2485" w14:textId="77777777" w:rsidR="003E2989" w:rsidRDefault="003E2989">
      <w:r>
        <w:separator/>
      </w:r>
    </w:p>
  </w:footnote>
  <w:footnote w:type="continuationSeparator" w:id="0">
    <w:p w14:paraId="3A55B4F6" w14:textId="77777777" w:rsidR="003E2989" w:rsidRDefault="003E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DD" w14:textId="77777777" w:rsidR="00B500FB" w:rsidRDefault="00B500F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DE" w14:textId="77777777" w:rsidR="00B500FB" w:rsidRDefault="00000000">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472E27E3" wp14:editId="472E27E4">
          <wp:extent cx="6116320" cy="1160780"/>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6320" cy="11607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7E1" w14:textId="77777777" w:rsidR="00B500FB" w:rsidRDefault="00B500FB">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FB"/>
    <w:rsid w:val="003E2989"/>
    <w:rsid w:val="0062777C"/>
    <w:rsid w:val="00B50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27B7"/>
  <w15:docId w15:val="{340FCD97-9818-4F8A-B7D5-BB0EAF65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cs-CZ" w:bidi="ar-SA"/>
      </w:rPr>
    </w:rPrDefault>
    <w:pPrDefault>
      <w:pPr>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ĚLO"/>
    <w:qFormat/>
    <w:rsid w:val="00EE38DC"/>
    <w:rPr>
      <w:lang w:eastAsia="en-US"/>
    </w:rPr>
  </w:style>
  <w:style w:type="paragraph" w:styleId="Nadpis1">
    <w:name w:val="heading 1"/>
    <w:aliases w:val="NADPIS_VELKY"/>
    <w:basedOn w:val="Normln"/>
    <w:next w:val="Normln"/>
    <w:link w:val="Nadpis1Char"/>
    <w:uiPriority w:val="9"/>
    <w:qFormat/>
    <w:rsid w:val="002B4127"/>
    <w:pPr>
      <w:keepNext/>
      <w:keepLines/>
      <w:spacing w:before="480"/>
      <w:outlineLvl w:val="0"/>
    </w:pPr>
    <w:rPr>
      <w:rFonts w:eastAsia="MS Gothic"/>
      <w:b/>
      <w:bCs/>
      <w:sz w:val="4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next w:val="Normln"/>
    <w:link w:val="NzevChar"/>
    <w:uiPriority w:val="10"/>
    <w:qFormat/>
    <w:rsid w:val="00892CBB"/>
    <w:pPr>
      <w:pBdr>
        <w:bottom w:val="single" w:sz="8" w:space="4" w:color="4F81BD"/>
      </w:pBdr>
      <w:spacing w:after="300"/>
      <w:contextualSpacing/>
    </w:pPr>
    <w:rPr>
      <w:rFonts w:eastAsia="MS Gothic"/>
      <w:b/>
      <w:spacing w:val="5"/>
      <w:kern w:val="28"/>
      <w:sz w:val="40"/>
      <w:szCs w:val="52"/>
      <w:lang w:eastAsia="en-US"/>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customStyle="1" w:styleId="NADPIS">
    <w:name w:val="NADPIS"/>
    <w:qFormat/>
    <w:rsid w:val="00892CBB"/>
    <w:pPr>
      <w:widowControl w:val="0"/>
      <w:autoSpaceDE w:val="0"/>
      <w:autoSpaceDN w:val="0"/>
      <w:adjustRightInd w:val="0"/>
      <w:spacing w:line="360" w:lineRule="auto"/>
      <w:textAlignment w:val="center"/>
    </w:pPr>
    <w:rPr>
      <w:rFonts w:cs="MinionPro-Regular"/>
      <w:b/>
      <w:color w:val="000000"/>
      <w:lang w:eastAsia="en-US"/>
    </w:rPr>
  </w:style>
  <w:style w:type="paragraph" w:customStyle="1" w:styleId="BASIC">
    <w:name w:val="BASIC"/>
    <w:basedOn w:val="NADPIS"/>
    <w:uiPriority w:val="99"/>
    <w:rsid w:val="00DB5366"/>
    <w:pPr>
      <w:spacing w:line="240" w:lineRule="auto"/>
    </w:pPr>
  </w:style>
  <w:style w:type="paragraph" w:styleId="Zhlav">
    <w:name w:val="header"/>
    <w:basedOn w:val="Normln"/>
    <w:link w:val="ZhlavChar"/>
    <w:uiPriority w:val="99"/>
    <w:unhideWhenUsed/>
    <w:rsid w:val="00892CBB"/>
    <w:pPr>
      <w:tabs>
        <w:tab w:val="center" w:pos="4320"/>
        <w:tab w:val="right" w:pos="8640"/>
      </w:tabs>
    </w:pPr>
  </w:style>
  <w:style w:type="character" w:customStyle="1" w:styleId="ZhlavChar">
    <w:name w:val="Záhlaví Char"/>
    <w:link w:val="Zhlav"/>
    <w:uiPriority w:val="99"/>
    <w:rsid w:val="00892CBB"/>
    <w:rPr>
      <w:sz w:val="20"/>
    </w:rPr>
  </w:style>
  <w:style w:type="paragraph" w:styleId="Zpat">
    <w:name w:val="footer"/>
    <w:basedOn w:val="Normln"/>
    <w:link w:val="ZpatChar"/>
    <w:uiPriority w:val="99"/>
    <w:unhideWhenUsed/>
    <w:rsid w:val="00892CBB"/>
    <w:pPr>
      <w:tabs>
        <w:tab w:val="center" w:pos="4320"/>
        <w:tab w:val="right" w:pos="8640"/>
      </w:tabs>
    </w:pPr>
  </w:style>
  <w:style w:type="character" w:customStyle="1" w:styleId="ZpatChar">
    <w:name w:val="Zápatí Char"/>
    <w:link w:val="Zpat"/>
    <w:uiPriority w:val="99"/>
    <w:rsid w:val="00892CBB"/>
    <w:rPr>
      <w:sz w:val="20"/>
    </w:rPr>
  </w:style>
  <w:style w:type="paragraph" w:styleId="Normlnweb">
    <w:name w:val="Normal (Web)"/>
    <w:basedOn w:val="Normln"/>
    <w:uiPriority w:val="99"/>
    <w:unhideWhenUsed/>
    <w:rsid w:val="00892CBB"/>
    <w:pPr>
      <w:spacing w:before="100" w:beforeAutospacing="1" w:after="100" w:afterAutospacing="1"/>
    </w:pPr>
    <w:rPr>
      <w:rFonts w:ascii="Times New Roman" w:hAnsi="Times New Roman"/>
    </w:rPr>
  </w:style>
  <w:style w:type="character" w:customStyle="1" w:styleId="NzevChar">
    <w:name w:val="Název Char"/>
    <w:link w:val="Nzev"/>
    <w:uiPriority w:val="10"/>
    <w:rsid w:val="00892CBB"/>
    <w:rPr>
      <w:rFonts w:eastAsia="MS Gothic" w:cs="Times New Roman"/>
      <w:b/>
      <w:spacing w:val="5"/>
      <w:kern w:val="28"/>
      <w:sz w:val="40"/>
      <w:szCs w:val="52"/>
    </w:rPr>
  </w:style>
  <w:style w:type="character" w:customStyle="1" w:styleId="Nadpis1Char">
    <w:name w:val="Nadpis 1 Char"/>
    <w:aliases w:val="NADPIS_VELKY Char"/>
    <w:link w:val="Nadpis1"/>
    <w:uiPriority w:val="9"/>
    <w:rsid w:val="002B4127"/>
    <w:rPr>
      <w:rFonts w:eastAsia="MS Gothic"/>
      <w:b/>
      <w:bCs/>
      <w:sz w:val="42"/>
      <w:szCs w:val="32"/>
      <w:lang w:val="en-US" w:eastAsia="en-US"/>
    </w:rPr>
  </w:style>
  <w:style w:type="character" w:styleId="Hypertextovodkaz">
    <w:name w:val="Hyperlink"/>
    <w:basedOn w:val="Standardnpsmoodstavce"/>
    <w:uiPriority w:val="99"/>
    <w:unhideWhenUsed/>
    <w:rsid w:val="00E12B46"/>
    <w:rPr>
      <w:color w:val="0563C1" w:themeColor="hyperlink"/>
      <w:u w:val="single"/>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Siln">
    <w:name w:val="Strong"/>
    <w:basedOn w:val="Standardnpsmoodstavce"/>
    <w:uiPriority w:val="22"/>
    <w:qFormat/>
    <w:rsid w:val="00E527E9"/>
    <w:rPr>
      <w:b/>
      <w:bCs/>
    </w:rPr>
  </w:style>
  <w:style w:type="character" w:styleId="Zdraznn">
    <w:name w:val="Emphasis"/>
    <w:basedOn w:val="Standardnpsmoodstavce"/>
    <w:uiPriority w:val="20"/>
    <w:qFormat/>
    <w:rsid w:val="00E52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ktorievasova.cz/zivot-navod-k-pouzt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8lidi.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etfactory.cz/cs/info_navstevn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ML9EoWgcq7qWjczVJW4N3Px/Xg==">AMUW2mUXkLethq1zQ68jDgvYiik1UPKUdUslnRy9pIvrI+bHjMUJr3g3QRYN6sWWll06iH360zSiZHDyT7p4KjITzxis+DBXu70VBTO2LxAC33+tSEic5hUOeN8TQHUs/y+qnrOhybLYm9RigzIVM/MThbMpxTAQAMIXSqvHZRc+HMP2SMaAin+MUihjbnNcwyVCvg/neyV2+14yvtW63wEZh1W8Eo69GrB3u6LhX+/YC8uTNhziEPSiEalkrwgFM7VdjsFgVOK+Z8a1FOQju/qF9U5nPPU6CFlXjoSxqZ4iCRWDbwbL56i5gQLlz1g64hbeQIgw1qx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5718</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Microsoft Office</dc:creator>
  <cp:lastModifiedBy>Zuzana Kolouchová</cp:lastModifiedBy>
  <cp:revision>2</cp:revision>
  <dcterms:created xsi:type="dcterms:W3CDTF">2022-03-22T07:35:00Z</dcterms:created>
  <dcterms:modified xsi:type="dcterms:W3CDTF">2023-01-20T11:42:00Z</dcterms:modified>
</cp:coreProperties>
</file>